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2DD1" w14:textId="22873AB7" w:rsidR="00A62DA2" w:rsidRDefault="00A62DA2">
      <w:pPr>
        <w:tabs>
          <w:tab w:val="left" w:pos="9900"/>
        </w:tabs>
        <w:spacing w:before="156"/>
        <w:ind w:right="8"/>
        <w:jc w:val="center"/>
        <w:rPr>
          <w:b/>
          <w:sz w:val="40"/>
          <w:szCs w:val="40"/>
        </w:rPr>
      </w:pPr>
      <w:r>
        <w:rPr>
          <w:noProof/>
          <w:lang w:val="en-AU"/>
        </w:rPr>
        <w:drawing>
          <wp:anchor distT="0" distB="0" distL="114300" distR="114300" simplePos="0" relativeHeight="251658240" behindDoc="0" locked="0" layoutInCell="1" hidden="0" allowOverlap="1" wp14:anchorId="644B5C8B" wp14:editId="77BB0AD7">
            <wp:simplePos x="0" y="0"/>
            <wp:positionH relativeFrom="margin">
              <wp:align>center</wp:align>
            </wp:positionH>
            <wp:positionV relativeFrom="paragraph">
              <wp:posOffset>-386715</wp:posOffset>
            </wp:positionV>
            <wp:extent cx="2152650" cy="2505075"/>
            <wp:effectExtent l="0" t="0" r="0" b="952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152650" cy="2505075"/>
                    </a:xfrm>
                    <a:prstGeom prst="rect">
                      <a:avLst/>
                    </a:prstGeom>
                    <a:ln/>
                  </pic:spPr>
                </pic:pic>
              </a:graphicData>
            </a:graphic>
            <wp14:sizeRelH relativeFrom="margin">
              <wp14:pctWidth>0</wp14:pctWidth>
            </wp14:sizeRelH>
            <wp14:sizeRelV relativeFrom="margin">
              <wp14:pctHeight>0</wp14:pctHeight>
            </wp14:sizeRelV>
          </wp:anchor>
        </w:drawing>
      </w:r>
    </w:p>
    <w:p w14:paraId="3FC420DA" w14:textId="7633688A" w:rsidR="00A62DA2" w:rsidRDefault="00A62DA2">
      <w:pPr>
        <w:tabs>
          <w:tab w:val="left" w:pos="9900"/>
        </w:tabs>
        <w:spacing w:before="156"/>
        <w:ind w:right="8"/>
        <w:jc w:val="center"/>
        <w:rPr>
          <w:b/>
          <w:sz w:val="40"/>
          <w:szCs w:val="40"/>
        </w:rPr>
      </w:pPr>
    </w:p>
    <w:p w14:paraId="75FBBE15" w14:textId="0E6C54D7" w:rsidR="00A62DA2" w:rsidRDefault="00A62DA2">
      <w:pPr>
        <w:tabs>
          <w:tab w:val="left" w:pos="9900"/>
        </w:tabs>
        <w:spacing w:before="156"/>
        <w:ind w:right="8"/>
        <w:jc w:val="center"/>
        <w:rPr>
          <w:b/>
          <w:sz w:val="40"/>
          <w:szCs w:val="40"/>
        </w:rPr>
      </w:pPr>
    </w:p>
    <w:p w14:paraId="2C13FBE3" w14:textId="77777777" w:rsidR="00A62DA2" w:rsidRDefault="00A62DA2">
      <w:pPr>
        <w:tabs>
          <w:tab w:val="left" w:pos="9900"/>
        </w:tabs>
        <w:spacing w:before="156"/>
        <w:ind w:right="8"/>
        <w:jc w:val="center"/>
        <w:rPr>
          <w:b/>
          <w:sz w:val="40"/>
          <w:szCs w:val="40"/>
        </w:rPr>
      </w:pPr>
    </w:p>
    <w:p w14:paraId="0C9A2E7C" w14:textId="77777777" w:rsidR="00A62DA2" w:rsidRDefault="00A62DA2">
      <w:pPr>
        <w:tabs>
          <w:tab w:val="left" w:pos="9900"/>
        </w:tabs>
        <w:spacing w:before="156"/>
        <w:ind w:right="8"/>
        <w:jc w:val="center"/>
        <w:rPr>
          <w:b/>
          <w:sz w:val="40"/>
          <w:szCs w:val="40"/>
        </w:rPr>
      </w:pPr>
    </w:p>
    <w:p w14:paraId="23B6BD6D" w14:textId="77777777" w:rsidR="00A62DA2" w:rsidRDefault="00A62DA2">
      <w:pPr>
        <w:tabs>
          <w:tab w:val="left" w:pos="9900"/>
        </w:tabs>
        <w:spacing w:before="156"/>
        <w:ind w:right="8"/>
        <w:jc w:val="center"/>
        <w:rPr>
          <w:b/>
          <w:sz w:val="40"/>
          <w:szCs w:val="40"/>
        </w:rPr>
      </w:pPr>
    </w:p>
    <w:p w14:paraId="644B5BAD" w14:textId="11F5F4A3" w:rsidR="00486302" w:rsidRDefault="00F07EEE">
      <w:pPr>
        <w:tabs>
          <w:tab w:val="left" w:pos="9900"/>
        </w:tabs>
        <w:spacing w:before="156"/>
        <w:ind w:right="8"/>
        <w:jc w:val="center"/>
        <w:rPr>
          <w:b/>
          <w:sz w:val="40"/>
          <w:szCs w:val="40"/>
        </w:rPr>
      </w:pPr>
      <w:r>
        <w:rPr>
          <w:b/>
          <w:sz w:val="40"/>
          <w:szCs w:val="40"/>
        </w:rPr>
        <w:t>202</w:t>
      </w:r>
      <w:r w:rsidR="00207680">
        <w:rPr>
          <w:b/>
          <w:sz w:val="40"/>
          <w:szCs w:val="40"/>
        </w:rPr>
        <w:t>3</w:t>
      </w:r>
      <w:r w:rsidR="00E157AB">
        <w:rPr>
          <w:b/>
          <w:sz w:val="40"/>
          <w:szCs w:val="40"/>
        </w:rPr>
        <w:t xml:space="preserve"> </w:t>
      </w:r>
    </w:p>
    <w:p w14:paraId="19D80881" w14:textId="77777777" w:rsidR="00D221DE" w:rsidRDefault="00F07EEE">
      <w:pPr>
        <w:tabs>
          <w:tab w:val="left" w:pos="9900"/>
        </w:tabs>
        <w:spacing w:before="156"/>
        <w:ind w:right="8"/>
        <w:jc w:val="center"/>
        <w:rPr>
          <w:b/>
          <w:sz w:val="40"/>
          <w:szCs w:val="40"/>
        </w:rPr>
      </w:pPr>
      <w:r>
        <w:rPr>
          <w:b/>
          <w:sz w:val="40"/>
          <w:szCs w:val="40"/>
        </w:rPr>
        <w:t>Manly Cup</w:t>
      </w:r>
      <w:r w:rsidR="00D221DE">
        <w:rPr>
          <w:b/>
          <w:sz w:val="40"/>
          <w:szCs w:val="40"/>
        </w:rPr>
        <w:t xml:space="preserve"> </w:t>
      </w:r>
    </w:p>
    <w:p w14:paraId="644B5BAE" w14:textId="5A5B4793" w:rsidR="00486302" w:rsidRDefault="00D221DE">
      <w:pPr>
        <w:tabs>
          <w:tab w:val="left" w:pos="9900"/>
        </w:tabs>
        <w:spacing w:before="156"/>
        <w:ind w:right="8"/>
        <w:jc w:val="center"/>
        <w:rPr>
          <w:b/>
          <w:sz w:val="40"/>
          <w:szCs w:val="40"/>
        </w:rPr>
      </w:pPr>
      <w:r>
        <w:rPr>
          <w:b/>
          <w:sz w:val="40"/>
          <w:szCs w:val="40"/>
        </w:rPr>
        <w:t>for Open Skiffs and Youth Lasers (ILCA 4 &amp;</w:t>
      </w:r>
      <w:r w:rsidR="00C310BC">
        <w:rPr>
          <w:b/>
          <w:sz w:val="40"/>
          <w:szCs w:val="40"/>
        </w:rPr>
        <w:t xml:space="preserve"> </w:t>
      </w:r>
      <w:r>
        <w:rPr>
          <w:b/>
          <w:sz w:val="40"/>
          <w:szCs w:val="40"/>
        </w:rPr>
        <w:t>6)</w:t>
      </w:r>
      <w:r w:rsidR="00045635">
        <w:rPr>
          <w:b/>
          <w:sz w:val="40"/>
          <w:szCs w:val="40"/>
        </w:rPr>
        <w:t xml:space="preserve"> </w:t>
      </w:r>
    </w:p>
    <w:p w14:paraId="3AF78246" w14:textId="77777777" w:rsidR="00E20C40" w:rsidRDefault="00E20C40">
      <w:pPr>
        <w:tabs>
          <w:tab w:val="left" w:pos="9900"/>
        </w:tabs>
        <w:spacing w:before="156"/>
        <w:ind w:right="8"/>
        <w:jc w:val="center"/>
        <w:rPr>
          <w:sz w:val="40"/>
          <w:szCs w:val="40"/>
        </w:rPr>
      </w:pPr>
    </w:p>
    <w:p w14:paraId="644B5BAF" w14:textId="7EF16D3A" w:rsidR="00486302" w:rsidRDefault="001A6524">
      <w:pPr>
        <w:ind w:right="8"/>
        <w:jc w:val="center"/>
        <w:rPr>
          <w:sz w:val="36"/>
          <w:szCs w:val="36"/>
        </w:rPr>
      </w:pPr>
      <w:r>
        <w:rPr>
          <w:sz w:val="36"/>
          <w:szCs w:val="36"/>
        </w:rPr>
        <w:t xml:space="preserve">2nd </w:t>
      </w:r>
      <w:r w:rsidR="00F07EEE">
        <w:rPr>
          <w:sz w:val="36"/>
          <w:szCs w:val="36"/>
        </w:rPr>
        <w:t>-</w:t>
      </w:r>
      <w:r>
        <w:rPr>
          <w:sz w:val="36"/>
          <w:szCs w:val="36"/>
        </w:rPr>
        <w:t xml:space="preserve"> 3rd</w:t>
      </w:r>
      <w:r w:rsidR="009A1665">
        <w:rPr>
          <w:sz w:val="36"/>
          <w:szCs w:val="36"/>
        </w:rPr>
        <w:t xml:space="preserve"> </w:t>
      </w:r>
      <w:r w:rsidR="00F07EEE">
        <w:rPr>
          <w:sz w:val="36"/>
          <w:szCs w:val="36"/>
        </w:rPr>
        <w:t xml:space="preserve"> December</w:t>
      </w:r>
      <w:r w:rsidR="00E157AB">
        <w:rPr>
          <w:sz w:val="36"/>
          <w:szCs w:val="36"/>
        </w:rPr>
        <w:t xml:space="preserve"> 202</w:t>
      </w:r>
      <w:r>
        <w:rPr>
          <w:sz w:val="36"/>
          <w:szCs w:val="36"/>
        </w:rPr>
        <w:t>3</w:t>
      </w:r>
    </w:p>
    <w:p w14:paraId="644B5BB0" w14:textId="0B15ED52" w:rsidR="00486302" w:rsidRDefault="00486302">
      <w:pPr>
        <w:ind w:right="8"/>
        <w:jc w:val="center"/>
        <w:rPr>
          <w:sz w:val="24"/>
          <w:szCs w:val="24"/>
        </w:rPr>
      </w:pPr>
    </w:p>
    <w:p w14:paraId="644B5BB1" w14:textId="29399EA0" w:rsidR="00486302" w:rsidRDefault="00E157AB">
      <w:pPr>
        <w:ind w:right="8"/>
        <w:jc w:val="center"/>
        <w:rPr>
          <w:sz w:val="72"/>
          <w:szCs w:val="72"/>
        </w:rPr>
      </w:pPr>
      <w:r>
        <w:rPr>
          <w:b/>
          <w:sz w:val="72"/>
          <w:szCs w:val="72"/>
        </w:rPr>
        <w:t>NOTICE OF RACE</w:t>
      </w:r>
    </w:p>
    <w:p w14:paraId="644B5BB2" w14:textId="77777777" w:rsidR="00486302" w:rsidRDefault="00486302">
      <w:pPr>
        <w:spacing w:before="4"/>
        <w:ind w:right="8"/>
        <w:jc w:val="center"/>
        <w:rPr>
          <w:sz w:val="24"/>
          <w:szCs w:val="24"/>
        </w:rPr>
      </w:pPr>
    </w:p>
    <w:p w14:paraId="644B5BB3" w14:textId="7991F7FA" w:rsidR="00486302" w:rsidRDefault="00E157AB">
      <w:pPr>
        <w:spacing w:before="43" w:line="434" w:lineRule="auto"/>
        <w:ind w:right="8"/>
        <w:jc w:val="center"/>
        <w:rPr>
          <w:b/>
          <w:sz w:val="36"/>
          <w:szCs w:val="36"/>
        </w:rPr>
      </w:pPr>
      <w:r>
        <w:rPr>
          <w:b/>
          <w:sz w:val="36"/>
          <w:szCs w:val="36"/>
        </w:rPr>
        <w:t>Organising Authority</w:t>
      </w:r>
    </w:p>
    <w:p w14:paraId="657A752A" w14:textId="0D512C60" w:rsidR="00195A1F" w:rsidRPr="00195A1F" w:rsidRDefault="0084751B" w:rsidP="00195A1F">
      <w:pPr>
        <w:ind w:right="8"/>
        <w:jc w:val="center"/>
        <w:rPr>
          <w:sz w:val="36"/>
          <w:szCs w:val="36"/>
        </w:rPr>
      </w:pPr>
      <w:r w:rsidRPr="00344E6E">
        <w:rPr>
          <w:noProof/>
          <w:sz w:val="36"/>
          <w:szCs w:val="36"/>
        </w:rPr>
        <w:drawing>
          <wp:inline distT="0" distB="0" distL="0" distR="0" wp14:anchorId="33EBEFA3" wp14:editId="3DBAFEEA">
            <wp:extent cx="1931598" cy="1100390"/>
            <wp:effectExtent l="0" t="0" r="0" b="508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3344" cy="1112778"/>
                    </a:xfrm>
                    <a:prstGeom prst="rect">
                      <a:avLst/>
                    </a:prstGeom>
                  </pic:spPr>
                </pic:pic>
              </a:graphicData>
            </a:graphic>
          </wp:inline>
        </w:drawing>
      </w:r>
    </w:p>
    <w:p w14:paraId="74A251B2" w14:textId="0A0C43FF" w:rsidR="0084751B" w:rsidRDefault="0084751B">
      <w:pPr>
        <w:autoSpaceDE w:val="0"/>
        <w:autoSpaceDN w:val="0"/>
        <w:adjustRightInd w:val="0"/>
        <w:jc w:val="center"/>
        <w:rPr>
          <w:sz w:val="36"/>
          <w:szCs w:val="36"/>
          <w:lang w:val="en-AU"/>
        </w:rPr>
      </w:pPr>
    </w:p>
    <w:p w14:paraId="644B5BB7" w14:textId="2CEB798F" w:rsidR="00F07EEE" w:rsidRDefault="00A62DA2" w:rsidP="00F07EEE">
      <w:pPr>
        <w:ind w:right="8"/>
        <w:jc w:val="center"/>
        <w:rPr>
          <w:sz w:val="36"/>
          <w:szCs w:val="36"/>
        </w:rPr>
      </w:pPr>
      <w:r>
        <w:rPr>
          <w:noProof/>
          <w:lang w:val="en-AU"/>
        </w:rPr>
        <w:drawing>
          <wp:anchor distT="0" distB="0" distL="114300" distR="114300" simplePos="0" relativeHeight="251660288" behindDoc="1" locked="0" layoutInCell="1" allowOverlap="1" wp14:anchorId="052D48BD" wp14:editId="4959CF43">
            <wp:simplePos x="0" y="0"/>
            <wp:positionH relativeFrom="margin">
              <wp:align>center</wp:align>
            </wp:positionH>
            <wp:positionV relativeFrom="paragraph">
              <wp:posOffset>110894</wp:posOffset>
            </wp:positionV>
            <wp:extent cx="3068781" cy="230430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8781" cy="2304304"/>
                    </a:xfrm>
                    <a:prstGeom prst="rect">
                      <a:avLst/>
                    </a:prstGeom>
                  </pic:spPr>
                </pic:pic>
              </a:graphicData>
            </a:graphic>
            <wp14:sizeRelH relativeFrom="margin">
              <wp14:pctWidth>0</wp14:pctWidth>
            </wp14:sizeRelH>
            <wp14:sizeRelV relativeFrom="margin">
              <wp14:pctHeight>0</wp14:pctHeight>
            </wp14:sizeRelV>
          </wp:anchor>
        </w:drawing>
      </w:r>
    </w:p>
    <w:p w14:paraId="644B5BBB" w14:textId="44EC00E7" w:rsidR="002E3DB8" w:rsidRDefault="002E3DB8" w:rsidP="00F07EEE">
      <w:pPr>
        <w:ind w:right="8"/>
        <w:jc w:val="center"/>
        <w:rPr>
          <w:sz w:val="36"/>
          <w:szCs w:val="36"/>
        </w:rPr>
      </w:pPr>
    </w:p>
    <w:p w14:paraId="644B5BBC" w14:textId="2CF3A192" w:rsidR="002E3DB8" w:rsidRDefault="002E3DB8" w:rsidP="00F07EEE">
      <w:pPr>
        <w:ind w:right="8"/>
        <w:jc w:val="center"/>
        <w:rPr>
          <w:sz w:val="36"/>
          <w:szCs w:val="36"/>
        </w:rPr>
      </w:pPr>
    </w:p>
    <w:p w14:paraId="644B5BBD" w14:textId="673AB353" w:rsidR="002E3DB8" w:rsidRDefault="002E3DB8" w:rsidP="00F07EEE">
      <w:pPr>
        <w:ind w:right="8"/>
        <w:jc w:val="center"/>
        <w:rPr>
          <w:sz w:val="36"/>
          <w:szCs w:val="36"/>
        </w:rPr>
      </w:pPr>
    </w:p>
    <w:p w14:paraId="644B5BBE" w14:textId="77777777" w:rsidR="002E3DB8" w:rsidRDefault="002E3DB8" w:rsidP="00F07EEE">
      <w:pPr>
        <w:ind w:right="8"/>
        <w:jc w:val="center"/>
        <w:rPr>
          <w:sz w:val="36"/>
          <w:szCs w:val="36"/>
        </w:rPr>
      </w:pPr>
    </w:p>
    <w:p w14:paraId="644B5BBF" w14:textId="77777777" w:rsidR="002E3DB8" w:rsidRDefault="002E3DB8" w:rsidP="00F07EEE">
      <w:pPr>
        <w:ind w:right="8"/>
        <w:jc w:val="center"/>
        <w:rPr>
          <w:sz w:val="36"/>
          <w:szCs w:val="36"/>
        </w:rPr>
      </w:pPr>
    </w:p>
    <w:p w14:paraId="644B5BC0" w14:textId="77777777" w:rsidR="002E3DB8" w:rsidRDefault="002E3DB8" w:rsidP="00F07EEE">
      <w:pPr>
        <w:ind w:right="8"/>
        <w:jc w:val="center"/>
        <w:rPr>
          <w:sz w:val="36"/>
          <w:szCs w:val="36"/>
        </w:rPr>
      </w:pPr>
    </w:p>
    <w:p w14:paraId="644B5BC1" w14:textId="77777777" w:rsidR="002E3DB8" w:rsidRDefault="002E3DB8" w:rsidP="00F07EEE">
      <w:pPr>
        <w:ind w:right="8"/>
        <w:jc w:val="center"/>
        <w:rPr>
          <w:sz w:val="36"/>
          <w:szCs w:val="36"/>
        </w:rPr>
      </w:pPr>
    </w:p>
    <w:p w14:paraId="38229D10" w14:textId="77777777" w:rsidR="00D221DE" w:rsidRDefault="00D221DE">
      <w:pPr>
        <w:rPr>
          <w:b/>
        </w:rPr>
      </w:pPr>
      <w:r>
        <w:rPr>
          <w:b/>
        </w:rPr>
        <w:br w:type="page"/>
      </w:r>
    </w:p>
    <w:p w14:paraId="644B5BCC" w14:textId="053E0A6D" w:rsidR="00486302" w:rsidRDefault="00E157AB" w:rsidP="002E3DB8">
      <w:r>
        <w:rPr>
          <w:b/>
        </w:rPr>
        <w:lastRenderedPageBreak/>
        <w:t>RULES</w:t>
      </w:r>
      <w:r>
        <w:rPr>
          <w:b/>
        </w:rPr>
        <w:br/>
      </w:r>
      <w:r>
        <w:t xml:space="preserve">The regatta will be governed by the rules as defined </w:t>
      </w:r>
      <w:r>
        <w:rPr>
          <w:color w:val="000000"/>
        </w:rPr>
        <w:t>in the Racing Rules of Sailing 20</w:t>
      </w:r>
      <w:r w:rsidR="00BC42CB">
        <w:rPr>
          <w:color w:val="000000"/>
        </w:rPr>
        <w:t>21</w:t>
      </w:r>
      <w:r>
        <w:rPr>
          <w:color w:val="000000"/>
        </w:rPr>
        <w:t>-202</w:t>
      </w:r>
      <w:r w:rsidR="00BC42CB">
        <w:rPr>
          <w:color w:val="000000"/>
        </w:rPr>
        <w:t>4</w:t>
      </w:r>
      <w:r>
        <w:rPr>
          <w:color w:val="000000"/>
        </w:rPr>
        <w:t xml:space="preserve"> (RRS)</w:t>
      </w:r>
      <w:r>
        <w:t xml:space="preserve">. </w:t>
      </w:r>
    </w:p>
    <w:p w14:paraId="37F76B88" w14:textId="77777777" w:rsidR="001442DB" w:rsidRDefault="001442DB" w:rsidP="002E3DB8"/>
    <w:p w14:paraId="5360C940" w14:textId="2B553C2B" w:rsidR="001442DB" w:rsidRDefault="00E157AB" w:rsidP="009A1665">
      <w:pPr>
        <w:spacing w:after="80"/>
      </w:pPr>
      <w:r>
        <w:t xml:space="preserve">Australian Sailing </w:t>
      </w:r>
      <w:r>
        <w:rPr>
          <w:color w:val="000000"/>
        </w:rPr>
        <w:t xml:space="preserve">Special Regulations - Part 2 </w:t>
      </w:r>
      <w:r>
        <w:t>(for off the beach boats) shall apply. It is the responsibility of all competitors to ensure that life jackets comply with a standard equivalent to those listed in the regulations.</w:t>
      </w:r>
    </w:p>
    <w:p w14:paraId="644B5BCE" w14:textId="7FF217FB" w:rsidR="00486302" w:rsidRDefault="00E157AB" w:rsidP="009A1665">
      <w:pPr>
        <w:spacing w:after="80"/>
      </w:pPr>
      <w:r>
        <w:t>It is recommended that competitors wear a safety helmet to the minimum standard of EN1385 or EN1077 whilst afloat.</w:t>
      </w:r>
    </w:p>
    <w:p w14:paraId="644B5BCF" w14:textId="77777777" w:rsidR="00486302" w:rsidRDefault="00486302"/>
    <w:p w14:paraId="644B5BD0" w14:textId="0F5A10AB" w:rsidR="00486302" w:rsidRDefault="00E157AB">
      <w:pPr>
        <w:numPr>
          <w:ilvl w:val="1"/>
          <w:numId w:val="4"/>
        </w:numPr>
        <w:spacing w:after="80"/>
      </w:pPr>
      <w:r>
        <w:rPr>
          <w:b/>
          <w:u w:val="single"/>
        </w:rPr>
        <w:t>Gold Fleet</w:t>
      </w:r>
      <w:r w:rsidR="001A5156">
        <w:rPr>
          <w:b/>
          <w:u w:val="single"/>
        </w:rPr>
        <w:t xml:space="preserve"> </w:t>
      </w:r>
      <w:r>
        <w:rPr>
          <w:b/>
        </w:rPr>
        <w:br/>
      </w:r>
      <w:r w:rsidR="00A6660F">
        <w:t xml:space="preserve">World Sailing Appendix UF as </w:t>
      </w:r>
      <w:r w:rsidR="0001508F">
        <w:t>modified by Australian Sailing for</w:t>
      </w:r>
      <w:r>
        <w:t xml:space="preserve"> O’pen Skiff </w:t>
      </w:r>
      <w:r w:rsidR="0001508F">
        <w:t>events shall apply</w:t>
      </w:r>
      <w:r>
        <w:t>. Refer to Attachment #4</w:t>
      </w:r>
    </w:p>
    <w:p w14:paraId="644B5BD1" w14:textId="77777777" w:rsidR="00486302" w:rsidRDefault="00E157AB">
      <w:pPr>
        <w:numPr>
          <w:ilvl w:val="1"/>
          <w:numId w:val="4"/>
        </w:numPr>
        <w:spacing w:after="80"/>
      </w:pPr>
      <w:r>
        <w:rPr>
          <w:b/>
          <w:u w:val="single"/>
        </w:rPr>
        <w:t>Silver Fleet</w:t>
      </w:r>
      <w:r>
        <w:rPr>
          <w:b/>
        </w:rPr>
        <w:br/>
      </w:r>
      <w:r>
        <w:t>The regatta will be governed by the World Sailing Introductory Rules for Racing. Refer to Attachment #3</w:t>
      </w:r>
    </w:p>
    <w:p w14:paraId="644B5BD2" w14:textId="77777777" w:rsidR="00486302" w:rsidRDefault="00E157AB">
      <w:pPr>
        <w:numPr>
          <w:ilvl w:val="1"/>
          <w:numId w:val="4"/>
        </w:numPr>
        <w:spacing w:after="80"/>
      </w:pPr>
      <w:r>
        <w:rPr>
          <w:b/>
          <w:u w:val="single"/>
        </w:rPr>
        <w:t>Green Fleet</w:t>
      </w:r>
      <w:r>
        <w:rPr>
          <w:b/>
          <w:u w:val="single"/>
        </w:rPr>
        <w:br/>
      </w:r>
      <w:r>
        <w:t>Refer to Attachment #2.</w:t>
      </w:r>
    </w:p>
    <w:p w14:paraId="532FDFA9" w14:textId="7F468C78" w:rsidR="00CF67B3" w:rsidRPr="00AA5B69" w:rsidRDefault="00CF67B3">
      <w:pPr>
        <w:numPr>
          <w:ilvl w:val="1"/>
          <w:numId w:val="4"/>
        </w:numPr>
        <w:spacing w:after="80"/>
      </w:pPr>
      <w:r>
        <w:rPr>
          <w:b/>
          <w:u w:val="single"/>
        </w:rPr>
        <w:t>ILCA 4 and 6 Fleets</w:t>
      </w:r>
    </w:p>
    <w:p w14:paraId="2E94EE30" w14:textId="08104CD3" w:rsidR="00CF67B3" w:rsidRPr="006953FB" w:rsidRDefault="004E398B" w:rsidP="00AA5B69">
      <w:pPr>
        <w:spacing w:after="80"/>
        <w:ind w:left="510"/>
      </w:pPr>
      <w:r w:rsidRPr="00AA5B69">
        <w:rPr>
          <w:rFonts w:eastAsia="Times New Roman"/>
        </w:rPr>
        <w:t xml:space="preserve">The event is governed by the rules as defined in </w:t>
      </w:r>
      <w:r w:rsidRPr="00AA5B69">
        <w:rPr>
          <w:rFonts w:eastAsia="Times New Roman"/>
          <w:i/>
        </w:rPr>
        <w:t>The Racing Rules of Sailing.</w:t>
      </w:r>
    </w:p>
    <w:p w14:paraId="644B5BD3" w14:textId="77777777" w:rsidR="00486302" w:rsidRDefault="00486302">
      <w:pPr>
        <w:spacing w:after="80"/>
      </w:pPr>
    </w:p>
    <w:p w14:paraId="644B5BD4" w14:textId="77777777" w:rsidR="00486302" w:rsidRDefault="00E157AB">
      <w:pPr>
        <w:numPr>
          <w:ilvl w:val="0"/>
          <w:numId w:val="4"/>
        </w:numPr>
        <w:spacing w:after="80"/>
        <w:ind w:left="437" w:hanging="437"/>
      </w:pPr>
      <w:r>
        <w:rPr>
          <w:b/>
        </w:rPr>
        <w:t>ADVERTISING</w:t>
      </w:r>
    </w:p>
    <w:p w14:paraId="644B5BD5" w14:textId="77777777" w:rsidR="00486302" w:rsidRDefault="00E157AB">
      <w:pPr>
        <w:numPr>
          <w:ilvl w:val="1"/>
          <w:numId w:val="4"/>
        </w:numPr>
        <w:spacing w:after="80"/>
      </w:pPr>
      <w:r>
        <w:t xml:space="preserve">Boats may be required to display advertising chosen and supplied by the organising authority. </w:t>
      </w:r>
    </w:p>
    <w:p w14:paraId="644B5BD6" w14:textId="77777777" w:rsidR="00486302" w:rsidRDefault="00E157AB">
      <w:pPr>
        <w:numPr>
          <w:ilvl w:val="1"/>
          <w:numId w:val="4"/>
        </w:numPr>
        <w:spacing w:after="80"/>
      </w:pPr>
      <w:r>
        <w:t>The organising authority reserves the right to refuse advertising by a boat or competitor when it is in conflict with an event sponsor or government regulations.</w:t>
      </w:r>
      <w:r>
        <w:br/>
      </w:r>
    </w:p>
    <w:p w14:paraId="644B5BD7" w14:textId="77777777" w:rsidR="00486302" w:rsidRDefault="00E157AB">
      <w:pPr>
        <w:numPr>
          <w:ilvl w:val="0"/>
          <w:numId w:val="4"/>
        </w:numPr>
        <w:spacing w:after="80"/>
      </w:pPr>
      <w:r>
        <w:rPr>
          <w:b/>
        </w:rPr>
        <w:t>ELIGIBILITY AND ENTRY</w:t>
      </w:r>
    </w:p>
    <w:p w14:paraId="644B5BD8" w14:textId="1E2420F1" w:rsidR="00486302" w:rsidRDefault="00E157AB">
      <w:pPr>
        <w:numPr>
          <w:ilvl w:val="1"/>
          <w:numId w:val="4"/>
        </w:numPr>
        <w:spacing w:after="80"/>
      </w:pPr>
      <w:r>
        <w:t xml:space="preserve">The regatta is open to boats complying with the current O’pen Skiff class </w:t>
      </w:r>
      <w:r w:rsidR="001A5156">
        <w:t>and I</w:t>
      </w:r>
      <w:r w:rsidR="0043678B">
        <w:t xml:space="preserve">nternational </w:t>
      </w:r>
      <w:r w:rsidR="001A5156">
        <w:t>L</w:t>
      </w:r>
      <w:r w:rsidR="0043678B">
        <w:t xml:space="preserve">aser </w:t>
      </w:r>
      <w:r w:rsidR="001A5156">
        <w:t>C</w:t>
      </w:r>
      <w:r w:rsidR="0043678B">
        <w:t xml:space="preserve">lass </w:t>
      </w:r>
      <w:r w:rsidR="001A5156">
        <w:t>A</w:t>
      </w:r>
      <w:r w:rsidR="0043678B">
        <w:t>ssociation (ILCA)</w:t>
      </w:r>
      <w:r w:rsidR="001A5156">
        <w:t xml:space="preserve"> </w:t>
      </w:r>
      <w:r>
        <w:t>rules</w:t>
      </w:r>
      <w:r w:rsidR="0011283B">
        <w:t xml:space="preserve"> for ILCA 4 (4.7) and ILCA 6 (Radial) rigs</w:t>
      </w:r>
      <w:r>
        <w:t xml:space="preserve">. </w:t>
      </w:r>
    </w:p>
    <w:p w14:paraId="07A61067" w14:textId="0D3E1E81" w:rsidR="003B32D3" w:rsidRDefault="003B32D3">
      <w:pPr>
        <w:numPr>
          <w:ilvl w:val="1"/>
          <w:numId w:val="4"/>
        </w:numPr>
        <w:spacing w:after="80"/>
      </w:pPr>
      <w:r>
        <w:t xml:space="preserve">The regatta is a youth event </w:t>
      </w:r>
      <w:r w:rsidR="005424A4">
        <w:t>for sailors up to 1</w:t>
      </w:r>
      <w:r>
        <w:t xml:space="preserve">7 years old.  If you are unsure of eligibility, please contact the </w:t>
      </w:r>
      <w:r w:rsidR="00642CBD">
        <w:t>race organisers.</w:t>
      </w:r>
    </w:p>
    <w:p w14:paraId="644B5BD9" w14:textId="3ABD4176" w:rsidR="00486302" w:rsidRDefault="0011283B">
      <w:pPr>
        <w:numPr>
          <w:ilvl w:val="1"/>
          <w:numId w:val="4"/>
        </w:numPr>
        <w:spacing w:after="80"/>
      </w:pPr>
      <w:r>
        <w:t>Open Skiff class b</w:t>
      </w:r>
      <w:r w:rsidR="00E157AB">
        <w:t xml:space="preserve">oats may be available for </w:t>
      </w:r>
      <w:r w:rsidR="00F07EEE">
        <w:t>charter. The charter fee is $1</w:t>
      </w:r>
      <w:r w:rsidR="00EB65AE">
        <w:t>6</w:t>
      </w:r>
      <w:r w:rsidR="00F07EEE">
        <w:t>0</w:t>
      </w:r>
      <w:r w:rsidR="00E157AB">
        <w:t xml:space="preserve"> and can be booked online during entry.</w:t>
      </w:r>
    </w:p>
    <w:p w14:paraId="644B5BDA" w14:textId="69B1D363" w:rsidR="00486302" w:rsidRDefault="00E157AB">
      <w:pPr>
        <w:numPr>
          <w:ilvl w:val="1"/>
          <w:numId w:val="4"/>
        </w:numPr>
        <w:spacing w:after="80"/>
        <w:rPr>
          <w:sz w:val="18"/>
          <w:szCs w:val="18"/>
        </w:rPr>
      </w:pPr>
      <w:r>
        <w:rPr>
          <w:color w:val="222222"/>
          <w:highlight w:val="white"/>
        </w:rPr>
        <w:t>The use of the North Sails manufactured, 3.2m Russell Coutts training sail, is allowed for Silver and Green Fleets</w:t>
      </w:r>
      <w:r w:rsidR="0011283B">
        <w:rPr>
          <w:color w:val="222222"/>
          <w:highlight w:val="white"/>
        </w:rPr>
        <w:t xml:space="preserve"> (Open Skiff only)</w:t>
      </w:r>
      <w:r>
        <w:rPr>
          <w:color w:val="222222"/>
          <w:highlight w:val="white"/>
        </w:rPr>
        <w:t>.</w:t>
      </w:r>
    </w:p>
    <w:p w14:paraId="644B5BDB" w14:textId="77777777" w:rsidR="00486302" w:rsidRDefault="00E157AB">
      <w:pPr>
        <w:numPr>
          <w:ilvl w:val="1"/>
          <w:numId w:val="4"/>
        </w:numPr>
        <w:spacing w:after="80"/>
      </w:pPr>
      <w:r>
        <w:t>All sailors shall be financial members of a yacht club that is affiliated with Australian Sailing or their MNA.</w:t>
      </w:r>
    </w:p>
    <w:p w14:paraId="644B5BDC" w14:textId="77777777" w:rsidR="00486302" w:rsidRDefault="00E157AB">
      <w:pPr>
        <w:numPr>
          <w:ilvl w:val="1"/>
          <w:numId w:val="4"/>
        </w:numPr>
        <w:spacing w:after="80"/>
      </w:pPr>
      <w:r>
        <w:t>Each boat shall be covered for a minimum $10 million of third-party liability insurance. MSC requires all boats participating in aquatic events provide evidence of insurance cover both on shore and while racing.</w:t>
      </w:r>
    </w:p>
    <w:p w14:paraId="644B5BDD" w14:textId="77777777" w:rsidR="00486302" w:rsidRDefault="00E157AB">
      <w:pPr>
        <w:numPr>
          <w:ilvl w:val="1"/>
          <w:numId w:val="4"/>
        </w:numPr>
        <w:spacing w:after="80"/>
      </w:pPr>
      <w:r>
        <w:rPr>
          <w:color w:val="000000"/>
        </w:rPr>
        <w:t>Competitors and guardians shall abide by the Australian Sailing Member Protection Policy and Procedures.</w:t>
      </w:r>
    </w:p>
    <w:p w14:paraId="644B5BDE" w14:textId="26B1DF7F" w:rsidR="00486302" w:rsidRDefault="00E157AB">
      <w:pPr>
        <w:numPr>
          <w:ilvl w:val="1"/>
          <w:numId w:val="4"/>
        </w:numPr>
        <w:spacing w:after="80"/>
      </w:pPr>
      <w:r>
        <w:t xml:space="preserve">Entry into Silver and Green Fleet shall be approved by </w:t>
      </w:r>
      <w:r w:rsidR="007003F3">
        <w:t>Manly Ya</w:t>
      </w:r>
      <w:r w:rsidR="00DF442D">
        <w:t>cht Club</w:t>
      </w:r>
      <w:r>
        <w:t xml:space="preserve">. </w:t>
      </w:r>
    </w:p>
    <w:p w14:paraId="644B5BDF" w14:textId="10D0D4E6" w:rsidR="00486302" w:rsidRDefault="00F07EEE">
      <w:pPr>
        <w:numPr>
          <w:ilvl w:val="1"/>
          <w:numId w:val="4"/>
        </w:numPr>
        <w:spacing w:after="80"/>
      </w:pPr>
      <w:r>
        <w:t xml:space="preserve">Entry prior </w:t>
      </w:r>
      <w:r w:rsidR="00F203CF">
        <w:t xml:space="preserve">to (and including) </w:t>
      </w:r>
      <w:r w:rsidR="00711E69">
        <w:t>1</w:t>
      </w:r>
      <w:r w:rsidR="00F203CF">
        <w:t>2</w:t>
      </w:r>
      <w:r w:rsidR="00711E69">
        <w:t xml:space="preserve"> November 202</w:t>
      </w:r>
      <w:r w:rsidR="00226ECF">
        <w:t>3</w:t>
      </w:r>
      <w:r w:rsidR="00711E69">
        <w:t xml:space="preserve"> </w:t>
      </w:r>
      <w:r>
        <w:t>is $100</w:t>
      </w:r>
      <w:r w:rsidR="00E157AB">
        <w:br/>
        <w:t xml:space="preserve">Entry </w:t>
      </w:r>
      <w:r>
        <w:t xml:space="preserve">after </w:t>
      </w:r>
      <w:r w:rsidR="0081698C">
        <w:t>1</w:t>
      </w:r>
      <w:r w:rsidR="00F203CF">
        <w:t>2</w:t>
      </w:r>
      <w:r w:rsidR="00711E69">
        <w:t xml:space="preserve"> </w:t>
      </w:r>
      <w:r>
        <w:t>November 202</w:t>
      </w:r>
      <w:r w:rsidR="00226ECF">
        <w:t>3</w:t>
      </w:r>
      <w:r>
        <w:t xml:space="preserve"> is $1</w:t>
      </w:r>
      <w:r w:rsidR="00E157AB">
        <w:t>20</w:t>
      </w:r>
    </w:p>
    <w:p w14:paraId="1F74CDDF" w14:textId="5264B6F5" w:rsidR="00C3069D" w:rsidRDefault="00C3069D" w:rsidP="001F3F99">
      <w:pPr>
        <w:spacing w:after="80"/>
        <w:ind w:left="510"/>
      </w:pPr>
      <w:r>
        <w:t xml:space="preserve">Entries close </w:t>
      </w:r>
      <w:r w:rsidR="009A1665">
        <w:t xml:space="preserve">on </w:t>
      </w:r>
      <w:r w:rsidR="00226ECF">
        <w:t>29</w:t>
      </w:r>
      <w:r w:rsidR="009A1665">
        <w:t xml:space="preserve"> No</w:t>
      </w:r>
      <w:r w:rsidR="006427A3">
        <w:t>vember 202</w:t>
      </w:r>
      <w:r w:rsidR="00226ECF">
        <w:t>3</w:t>
      </w:r>
    </w:p>
    <w:p w14:paraId="644B5BE0" w14:textId="65DA9761" w:rsidR="00486302" w:rsidRDefault="00E157AB" w:rsidP="00AA5B69">
      <w:pPr>
        <w:pStyle w:val="ListParagraph"/>
        <w:numPr>
          <w:ilvl w:val="1"/>
          <w:numId w:val="4"/>
        </w:numPr>
        <w:spacing w:before="100" w:beforeAutospacing="1" w:after="100" w:afterAutospacing="1"/>
      </w:pPr>
      <w:bookmarkStart w:id="0" w:name="_gjdgxs" w:colFirst="0" w:colLast="0"/>
      <w:bookmarkEnd w:id="0"/>
      <w:r w:rsidRPr="00AA5B69">
        <w:t>Boats shall enter online a</w:t>
      </w:r>
      <w:r w:rsidR="008C6A30" w:rsidRPr="00AA5B69">
        <w:t>t</w:t>
      </w:r>
      <w:r w:rsidR="00AA5B69" w:rsidRPr="00AA5B69">
        <w:t xml:space="preserve"> </w:t>
      </w:r>
      <w:hyperlink r:id="rId11" w:tgtFrame="_blank" w:history="1">
        <w:r w:rsidR="00AA5B69" w:rsidRPr="00AA5B69">
          <w:rPr>
            <w:rStyle w:val="Hyperlink"/>
          </w:rPr>
          <w:t>https://raceroster.com/events/2023/81378/2023-manly-cup</w:t>
        </w:r>
      </w:hyperlink>
      <w:r w:rsidR="00AA5B69" w:rsidRPr="00AA5B69">
        <w:rPr>
          <w:rStyle w:val="CommentReference"/>
          <w:sz w:val="20"/>
          <w:szCs w:val="20"/>
        </w:rPr>
        <w:t xml:space="preserve"> and </w:t>
      </w:r>
      <w:r w:rsidR="006D512E" w:rsidRPr="00AA5B69">
        <w:t>pay the relevant entry fee.</w:t>
      </w:r>
    </w:p>
    <w:p w14:paraId="6ED93792" w14:textId="739C6297" w:rsidR="00833F6A" w:rsidRDefault="00833F6A">
      <w:pPr>
        <w:numPr>
          <w:ilvl w:val="1"/>
          <w:numId w:val="4"/>
        </w:numPr>
        <w:spacing w:after="80"/>
      </w:pPr>
      <w:r>
        <w:t>If the event th</w:t>
      </w:r>
      <w:r w:rsidR="0069762B">
        <w:t xml:space="preserve">e event </w:t>
      </w:r>
      <w:r>
        <w:t xml:space="preserve">is abandoned due to </w:t>
      </w:r>
      <w:r w:rsidR="0069762B">
        <w:t>COVID-19 restrictions, a full refund will be provided.</w:t>
      </w:r>
    </w:p>
    <w:p w14:paraId="644B5BE1" w14:textId="77777777" w:rsidR="00486302" w:rsidRDefault="00486302">
      <w:pPr>
        <w:spacing w:after="80"/>
      </w:pPr>
      <w:bookmarkStart w:id="1" w:name="_nfs4ecnptjuy" w:colFirst="0" w:colLast="0"/>
      <w:bookmarkStart w:id="2" w:name="_mxrln7qdtnp7" w:colFirst="0" w:colLast="0"/>
      <w:bookmarkStart w:id="3" w:name="_wrkkjtg489dl" w:colFirst="0" w:colLast="0"/>
      <w:bookmarkStart w:id="4" w:name="_63qyi6ndgrrg" w:colFirst="0" w:colLast="0"/>
      <w:bookmarkStart w:id="5" w:name="_1aaut0poytqr" w:colFirst="0" w:colLast="0"/>
      <w:bookmarkStart w:id="6" w:name="_h063zf9zur0w" w:colFirst="0" w:colLast="0"/>
      <w:bookmarkStart w:id="7" w:name="_cxdav1tds45p" w:colFirst="0" w:colLast="0"/>
      <w:bookmarkStart w:id="8" w:name="_wz0rf1aqwwc4" w:colFirst="0" w:colLast="0"/>
      <w:bookmarkStart w:id="9" w:name="_22c4a3tafyk4" w:colFirst="0" w:colLast="0"/>
      <w:bookmarkStart w:id="10" w:name="_l86xvob160wb" w:colFirst="0" w:colLast="0"/>
      <w:bookmarkStart w:id="11" w:name="_wk3r142msvi5" w:colFirst="0" w:colLast="0"/>
      <w:bookmarkStart w:id="12" w:name="_klcmh0r8ldmv" w:colFirst="0" w:colLast="0"/>
      <w:bookmarkStart w:id="13" w:name="_lfep2b4cigbm" w:colFirst="0" w:colLast="0"/>
      <w:bookmarkStart w:id="14" w:name="_z3nvr88vjuk" w:colFirst="0" w:colLast="0"/>
      <w:bookmarkStart w:id="15" w:name="_8gi61cyamj36" w:colFirst="0" w:colLast="0"/>
      <w:bookmarkStart w:id="16" w:name="_8vo5qft4870n" w:colFirst="0" w:colLast="0"/>
      <w:bookmarkStart w:id="17" w:name="_gm5hxqllx4tw"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9C4ECA2" w14:textId="77777777" w:rsidR="00E0156F" w:rsidRDefault="00E0156F">
      <w:pPr>
        <w:rPr>
          <w:b/>
        </w:rPr>
      </w:pPr>
      <w:r>
        <w:rPr>
          <w:b/>
        </w:rPr>
        <w:br w:type="page"/>
      </w:r>
    </w:p>
    <w:p w14:paraId="644B5BE2" w14:textId="6798BE2F" w:rsidR="00486302" w:rsidRDefault="00E157AB">
      <w:pPr>
        <w:numPr>
          <w:ilvl w:val="0"/>
          <w:numId w:val="4"/>
        </w:numPr>
        <w:spacing w:after="80"/>
      </w:pPr>
      <w:r>
        <w:rPr>
          <w:b/>
        </w:rPr>
        <w:lastRenderedPageBreak/>
        <w:t xml:space="preserve">PROPOSED SCHEDULE  </w:t>
      </w:r>
      <w:r>
        <w:t>(NOTE: An updated version may be available at registration)</w:t>
      </w:r>
    </w:p>
    <w:p w14:paraId="4BA6D1CD" w14:textId="557ADC0F" w:rsidR="005821C9" w:rsidRDefault="005821C9" w:rsidP="00B34B05">
      <w:pPr>
        <w:ind w:left="510"/>
      </w:pPr>
    </w:p>
    <w:tbl>
      <w:tblPr>
        <w:tblW w:w="967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3"/>
        <w:gridCol w:w="2134"/>
        <w:gridCol w:w="5298"/>
      </w:tblGrid>
      <w:tr w:rsidR="000F2220" w:rsidRPr="00F362E2" w14:paraId="40A90F89" w14:textId="77777777" w:rsidTr="00856768">
        <w:trPr>
          <w:trHeight w:val="321"/>
        </w:trPr>
        <w:tc>
          <w:tcPr>
            <w:tcW w:w="2243" w:type="dxa"/>
            <w:tcMar>
              <w:left w:w="113" w:type="dxa"/>
            </w:tcMar>
            <w:vAlign w:val="center"/>
          </w:tcPr>
          <w:p w14:paraId="1DB54413" w14:textId="77777777" w:rsidR="000F2220" w:rsidRPr="00F362E2" w:rsidRDefault="000F2220" w:rsidP="00A97E76">
            <w:pPr>
              <w:rPr>
                <w:b/>
              </w:rPr>
            </w:pPr>
            <w:r w:rsidRPr="00F362E2">
              <w:rPr>
                <w:b/>
              </w:rPr>
              <w:t>Date</w:t>
            </w:r>
          </w:p>
        </w:tc>
        <w:tc>
          <w:tcPr>
            <w:tcW w:w="2134" w:type="dxa"/>
            <w:tcMar>
              <w:left w:w="113" w:type="dxa"/>
            </w:tcMar>
            <w:vAlign w:val="center"/>
          </w:tcPr>
          <w:p w14:paraId="4E015EE0" w14:textId="77777777" w:rsidR="000F2220" w:rsidRPr="00F362E2" w:rsidRDefault="000F2220" w:rsidP="00A97E76">
            <w:pPr>
              <w:rPr>
                <w:b/>
              </w:rPr>
            </w:pPr>
            <w:r w:rsidRPr="00F362E2">
              <w:rPr>
                <w:b/>
              </w:rPr>
              <w:t>Time</w:t>
            </w:r>
          </w:p>
        </w:tc>
        <w:tc>
          <w:tcPr>
            <w:tcW w:w="5298" w:type="dxa"/>
            <w:tcMar>
              <w:left w:w="113" w:type="dxa"/>
            </w:tcMar>
            <w:vAlign w:val="center"/>
          </w:tcPr>
          <w:p w14:paraId="25A18647" w14:textId="77777777" w:rsidR="000F2220" w:rsidRPr="00F362E2" w:rsidRDefault="000F2220" w:rsidP="00A97E76">
            <w:pPr>
              <w:rPr>
                <w:b/>
              </w:rPr>
            </w:pPr>
            <w:r w:rsidRPr="00F362E2">
              <w:rPr>
                <w:b/>
              </w:rPr>
              <w:t>Event</w:t>
            </w:r>
          </w:p>
        </w:tc>
      </w:tr>
      <w:tr w:rsidR="000F2220" w:rsidRPr="00F362E2" w14:paraId="3AA3A095" w14:textId="77777777" w:rsidTr="00856768">
        <w:trPr>
          <w:trHeight w:val="321"/>
        </w:trPr>
        <w:tc>
          <w:tcPr>
            <w:tcW w:w="2243" w:type="dxa"/>
            <w:tcMar>
              <w:left w:w="113" w:type="dxa"/>
            </w:tcMar>
            <w:vAlign w:val="center"/>
          </w:tcPr>
          <w:p w14:paraId="30C5C806" w14:textId="3B601635" w:rsidR="000F2220" w:rsidRPr="00F362E2" w:rsidRDefault="000F2220" w:rsidP="00A97E76">
            <w:r w:rsidRPr="00F362E2">
              <w:t>Fr</w:t>
            </w:r>
            <w:r w:rsidR="00EE074A">
              <w:t>iday 1 December</w:t>
            </w:r>
            <w:r w:rsidR="000656E1">
              <w:t xml:space="preserve">  </w:t>
            </w:r>
            <w:r>
              <w:t xml:space="preserve"> </w:t>
            </w:r>
          </w:p>
        </w:tc>
        <w:tc>
          <w:tcPr>
            <w:tcW w:w="2134" w:type="dxa"/>
            <w:tcMar>
              <w:left w:w="113" w:type="dxa"/>
            </w:tcMar>
            <w:vAlign w:val="center"/>
          </w:tcPr>
          <w:p w14:paraId="2E974C12" w14:textId="77777777" w:rsidR="000F2220" w:rsidRPr="00F362E2" w:rsidRDefault="000F2220" w:rsidP="00A97E76">
            <w:r w:rsidRPr="00F362E2">
              <w:t>1600 - 1800</w:t>
            </w:r>
          </w:p>
        </w:tc>
        <w:tc>
          <w:tcPr>
            <w:tcW w:w="5298" w:type="dxa"/>
            <w:tcMar>
              <w:left w:w="113" w:type="dxa"/>
            </w:tcMar>
            <w:vAlign w:val="center"/>
          </w:tcPr>
          <w:p w14:paraId="7D4E29B9" w14:textId="77777777" w:rsidR="000F2220" w:rsidRPr="00F362E2" w:rsidRDefault="000F2220" w:rsidP="00A97E76">
            <w:r w:rsidRPr="00F362E2">
              <w:t>Registration &amp; Charter boats available</w:t>
            </w:r>
          </w:p>
        </w:tc>
      </w:tr>
      <w:tr w:rsidR="000F2220" w:rsidRPr="00F362E2" w14:paraId="6E7D471E" w14:textId="77777777" w:rsidTr="00856768">
        <w:trPr>
          <w:trHeight w:val="323"/>
        </w:trPr>
        <w:tc>
          <w:tcPr>
            <w:tcW w:w="2243" w:type="dxa"/>
            <w:vMerge w:val="restart"/>
            <w:tcMar>
              <w:left w:w="113" w:type="dxa"/>
            </w:tcMar>
            <w:vAlign w:val="center"/>
          </w:tcPr>
          <w:p w14:paraId="32545011" w14:textId="1D1F146F" w:rsidR="000F2220" w:rsidRPr="00F362E2" w:rsidRDefault="000F2220" w:rsidP="00A97E76">
            <w:r w:rsidRPr="00F362E2">
              <w:t>Sat</w:t>
            </w:r>
            <w:r w:rsidR="00EE074A">
              <w:t>urday 2 December</w:t>
            </w:r>
          </w:p>
        </w:tc>
        <w:tc>
          <w:tcPr>
            <w:tcW w:w="2134" w:type="dxa"/>
            <w:tcMar>
              <w:left w:w="113" w:type="dxa"/>
            </w:tcMar>
            <w:vAlign w:val="center"/>
          </w:tcPr>
          <w:p w14:paraId="67907124" w14:textId="77777777" w:rsidR="000F2220" w:rsidRPr="00F362E2" w:rsidRDefault="000F2220" w:rsidP="00A97E76">
            <w:r w:rsidRPr="00F362E2">
              <w:t>0800 - 1000</w:t>
            </w:r>
          </w:p>
        </w:tc>
        <w:tc>
          <w:tcPr>
            <w:tcW w:w="5298" w:type="dxa"/>
            <w:tcMar>
              <w:left w:w="113" w:type="dxa"/>
            </w:tcMar>
            <w:vAlign w:val="center"/>
          </w:tcPr>
          <w:p w14:paraId="2B517188" w14:textId="77777777" w:rsidR="000F2220" w:rsidRPr="00F362E2" w:rsidRDefault="000F2220" w:rsidP="00A97E76">
            <w:r w:rsidRPr="00F362E2">
              <w:t>Registration &amp; Charter boats available</w:t>
            </w:r>
          </w:p>
        </w:tc>
      </w:tr>
      <w:tr w:rsidR="000F2220" w:rsidRPr="00F362E2" w14:paraId="56E76E7C" w14:textId="77777777" w:rsidTr="00856768">
        <w:trPr>
          <w:trHeight w:val="321"/>
        </w:trPr>
        <w:tc>
          <w:tcPr>
            <w:tcW w:w="2243" w:type="dxa"/>
            <w:vMerge/>
            <w:tcBorders>
              <w:top w:val="nil"/>
            </w:tcBorders>
            <w:tcMar>
              <w:left w:w="113" w:type="dxa"/>
            </w:tcMar>
            <w:vAlign w:val="center"/>
          </w:tcPr>
          <w:p w14:paraId="571E4C7F" w14:textId="77777777" w:rsidR="000F2220" w:rsidRPr="00F362E2" w:rsidRDefault="000F2220" w:rsidP="00A97E76"/>
        </w:tc>
        <w:tc>
          <w:tcPr>
            <w:tcW w:w="2134" w:type="dxa"/>
            <w:tcMar>
              <w:left w:w="113" w:type="dxa"/>
            </w:tcMar>
            <w:vAlign w:val="center"/>
          </w:tcPr>
          <w:p w14:paraId="4069950E" w14:textId="77777777" w:rsidR="000F2220" w:rsidRPr="00F362E2" w:rsidRDefault="000F2220" w:rsidP="00A97E76">
            <w:r w:rsidRPr="00F362E2">
              <w:t>1000</w:t>
            </w:r>
          </w:p>
        </w:tc>
        <w:tc>
          <w:tcPr>
            <w:tcW w:w="5298" w:type="dxa"/>
            <w:tcMar>
              <w:left w:w="113" w:type="dxa"/>
            </w:tcMar>
            <w:vAlign w:val="center"/>
          </w:tcPr>
          <w:p w14:paraId="2D8809A9" w14:textId="77777777" w:rsidR="000F2220" w:rsidRPr="00F362E2" w:rsidRDefault="000F2220" w:rsidP="00A97E76">
            <w:r w:rsidRPr="00F362E2">
              <w:t>Competitor briefing</w:t>
            </w:r>
          </w:p>
        </w:tc>
      </w:tr>
      <w:tr w:rsidR="000F2220" w:rsidRPr="00F362E2" w14:paraId="6C54A53B" w14:textId="77777777" w:rsidTr="00856768">
        <w:trPr>
          <w:trHeight w:val="321"/>
        </w:trPr>
        <w:tc>
          <w:tcPr>
            <w:tcW w:w="2243" w:type="dxa"/>
            <w:vMerge/>
            <w:tcBorders>
              <w:top w:val="nil"/>
            </w:tcBorders>
            <w:tcMar>
              <w:left w:w="113" w:type="dxa"/>
            </w:tcMar>
            <w:vAlign w:val="center"/>
          </w:tcPr>
          <w:p w14:paraId="07867FF0" w14:textId="77777777" w:rsidR="000F2220" w:rsidRPr="00F362E2" w:rsidRDefault="000F2220" w:rsidP="00A97E76"/>
        </w:tc>
        <w:tc>
          <w:tcPr>
            <w:tcW w:w="2134" w:type="dxa"/>
            <w:tcMar>
              <w:left w:w="113" w:type="dxa"/>
            </w:tcMar>
            <w:vAlign w:val="center"/>
          </w:tcPr>
          <w:p w14:paraId="4DE6DB73" w14:textId="77777777" w:rsidR="000F2220" w:rsidRPr="00F362E2" w:rsidRDefault="000F2220" w:rsidP="00A97E76">
            <w:r w:rsidRPr="00F362E2">
              <w:t>1100</w:t>
            </w:r>
          </w:p>
        </w:tc>
        <w:tc>
          <w:tcPr>
            <w:tcW w:w="5298" w:type="dxa"/>
            <w:tcMar>
              <w:left w:w="113" w:type="dxa"/>
            </w:tcMar>
            <w:vAlign w:val="center"/>
          </w:tcPr>
          <w:p w14:paraId="2C7DACA3" w14:textId="77777777" w:rsidR="000F2220" w:rsidRPr="00F362E2" w:rsidRDefault="000F2220" w:rsidP="00A97E76">
            <w:r w:rsidRPr="00F362E2">
              <w:t>Racing/On water activities</w:t>
            </w:r>
          </w:p>
        </w:tc>
      </w:tr>
      <w:tr w:rsidR="000F2220" w:rsidRPr="00F362E2" w14:paraId="16B35A45" w14:textId="77777777" w:rsidTr="00856768">
        <w:trPr>
          <w:trHeight w:val="321"/>
        </w:trPr>
        <w:tc>
          <w:tcPr>
            <w:tcW w:w="2243" w:type="dxa"/>
            <w:vMerge/>
            <w:tcBorders>
              <w:top w:val="nil"/>
            </w:tcBorders>
            <w:tcMar>
              <w:left w:w="113" w:type="dxa"/>
            </w:tcMar>
            <w:vAlign w:val="center"/>
          </w:tcPr>
          <w:p w14:paraId="0653B53C" w14:textId="77777777" w:rsidR="000F2220" w:rsidRPr="00F362E2" w:rsidRDefault="000F2220" w:rsidP="00A97E76"/>
        </w:tc>
        <w:tc>
          <w:tcPr>
            <w:tcW w:w="2134" w:type="dxa"/>
            <w:tcMar>
              <w:left w:w="113" w:type="dxa"/>
            </w:tcMar>
            <w:vAlign w:val="center"/>
          </w:tcPr>
          <w:p w14:paraId="545C6862" w14:textId="77777777" w:rsidR="000F2220" w:rsidRPr="00F362E2" w:rsidRDefault="000F2220" w:rsidP="00A97E76">
            <w:r w:rsidRPr="00F362E2">
              <w:t>1800</w:t>
            </w:r>
          </w:p>
        </w:tc>
        <w:tc>
          <w:tcPr>
            <w:tcW w:w="5298" w:type="dxa"/>
            <w:tcMar>
              <w:left w:w="113" w:type="dxa"/>
            </w:tcMar>
            <w:vAlign w:val="center"/>
          </w:tcPr>
          <w:p w14:paraId="781D4A2B" w14:textId="77777777" w:rsidR="000F2220" w:rsidRPr="00F362E2" w:rsidRDefault="000F2220" w:rsidP="00A97E76">
            <w:r w:rsidRPr="00F362E2">
              <w:t>BBQ Dinner at the club</w:t>
            </w:r>
          </w:p>
        </w:tc>
      </w:tr>
      <w:tr w:rsidR="000F2220" w:rsidRPr="00F362E2" w14:paraId="38AA4CE6" w14:textId="77777777" w:rsidTr="00856768">
        <w:trPr>
          <w:trHeight w:val="321"/>
        </w:trPr>
        <w:tc>
          <w:tcPr>
            <w:tcW w:w="2243" w:type="dxa"/>
            <w:vMerge w:val="restart"/>
            <w:tcMar>
              <w:left w:w="113" w:type="dxa"/>
            </w:tcMar>
            <w:vAlign w:val="center"/>
          </w:tcPr>
          <w:p w14:paraId="799ACC46" w14:textId="0B29CAE0" w:rsidR="000F2220" w:rsidRPr="00F362E2" w:rsidRDefault="000F2220" w:rsidP="00A97E76">
            <w:r w:rsidRPr="00F362E2">
              <w:t>Sun</w:t>
            </w:r>
            <w:r w:rsidR="00EE074A">
              <w:t>day 3 December</w:t>
            </w:r>
          </w:p>
        </w:tc>
        <w:tc>
          <w:tcPr>
            <w:tcW w:w="2134" w:type="dxa"/>
            <w:tcMar>
              <w:left w:w="113" w:type="dxa"/>
            </w:tcMar>
            <w:vAlign w:val="center"/>
          </w:tcPr>
          <w:p w14:paraId="429B9702" w14:textId="77777777" w:rsidR="000F2220" w:rsidRPr="00F362E2" w:rsidRDefault="000F2220" w:rsidP="00A97E76">
            <w:r w:rsidRPr="00F362E2">
              <w:t>0930</w:t>
            </w:r>
          </w:p>
        </w:tc>
        <w:tc>
          <w:tcPr>
            <w:tcW w:w="5298" w:type="dxa"/>
            <w:tcMar>
              <w:left w:w="113" w:type="dxa"/>
            </w:tcMar>
            <w:vAlign w:val="center"/>
          </w:tcPr>
          <w:p w14:paraId="65FD120C" w14:textId="77777777" w:rsidR="000F2220" w:rsidRPr="00F362E2" w:rsidRDefault="000F2220" w:rsidP="00A97E76">
            <w:r w:rsidRPr="00F362E2">
              <w:t>Competitor briefing</w:t>
            </w:r>
          </w:p>
        </w:tc>
      </w:tr>
      <w:tr w:rsidR="000F2220" w:rsidRPr="00F362E2" w14:paraId="2F2C63A9" w14:textId="77777777" w:rsidTr="00856768">
        <w:trPr>
          <w:trHeight w:val="321"/>
        </w:trPr>
        <w:tc>
          <w:tcPr>
            <w:tcW w:w="2243" w:type="dxa"/>
            <w:vMerge/>
            <w:tcMar>
              <w:left w:w="113" w:type="dxa"/>
            </w:tcMar>
            <w:vAlign w:val="center"/>
          </w:tcPr>
          <w:p w14:paraId="7854D4AA" w14:textId="77777777" w:rsidR="000F2220" w:rsidRPr="00F362E2" w:rsidRDefault="000F2220" w:rsidP="00A97E76"/>
        </w:tc>
        <w:tc>
          <w:tcPr>
            <w:tcW w:w="2134" w:type="dxa"/>
            <w:tcMar>
              <w:left w:w="113" w:type="dxa"/>
            </w:tcMar>
            <w:vAlign w:val="center"/>
          </w:tcPr>
          <w:p w14:paraId="696F780A" w14:textId="77777777" w:rsidR="000F2220" w:rsidRPr="00F362E2" w:rsidRDefault="000F2220" w:rsidP="00A97E76">
            <w:r w:rsidRPr="00F362E2">
              <w:t>1000</w:t>
            </w:r>
          </w:p>
        </w:tc>
        <w:tc>
          <w:tcPr>
            <w:tcW w:w="5298" w:type="dxa"/>
            <w:tcMar>
              <w:left w:w="113" w:type="dxa"/>
            </w:tcMar>
            <w:vAlign w:val="center"/>
          </w:tcPr>
          <w:p w14:paraId="745D0241" w14:textId="77777777" w:rsidR="000F2220" w:rsidRPr="00F362E2" w:rsidRDefault="000F2220" w:rsidP="00A97E76">
            <w:r w:rsidRPr="00F362E2">
              <w:t>On water activities</w:t>
            </w:r>
          </w:p>
        </w:tc>
      </w:tr>
      <w:tr w:rsidR="000F2220" w:rsidRPr="00F362E2" w14:paraId="120D897A" w14:textId="77777777" w:rsidTr="00856768">
        <w:trPr>
          <w:trHeight w:val="323"/>
        </w:trPr>
        <w:tc>
          <w:tcPr>
            <w:tcW w:w="2243" w:type="dxa"/>
            <w:vMerge/>
            <w:tcMar>
              <w:left w:w="113" w:type="dxa"/>
            </w:tcMar>
            <w:vAlign w:val="center"/>
          </w:tcPr>
          <w:p w14:paraId="54F82189" w14:textId="77777777" w:rsidR="000F2220" w:rsidRPr="00F362E2" w:rsidRDefault="000F2220" w:rsidP="00A97E76"/>
        </w:tc>
        <w:tc>
          <w:tcPr>
            <w:tcW w:w="2134" w:type="dxa"/>
            <w:tcMar>
              <w:left w:w="113" w:type="dxa"/>
            </w:tcMar>
            <w:vAlign w:val="center"/>
          </w:tcPr>
          <w:p w14:paraId="4E2B6820" w14:textId="1749454B" w:rsidR="000F2220" w:rsidRPr="00F362E2" w:rsidRDefault="00B6086C" w:rsidP="00A97E76">
            <w:r>
              <w:t>A</w:t>
            </w:r>
            <w:r w:rsidR="000F2220">
              <w:t>sap</w:t>
            </w:r>
            <w:r>
              <w:t xml:space="preserve"> after sailing</w:t>
            </w:r>
          </w:p>
        </w:tc>
        <w:tc>
          <w:tcPr>
            <w:tcW w:w="5298" w:type="dxa"/>
            <w:tcMar>
              <w:left w:w="113" w:type="dxa"/>
            </w:tcMar>
            <w:vAlign w:val="center"/>
          </w:tcPr>
          <w:p w14:paraId="724667EB" w14:textId="77777777" w:rsidR="000F2220" w:rsidRPr="00F362E2" w:rsidRDefault="000F2220" w:rsidP="00A97E76">
            <w:r w:rsidRPr="00F362E2">
              <w:t>Prize Giving</w:t>
            </w:r>
          </w:p>
        </w:tc>
      </w:tr>
    </w:tbl>
    <w:p w14:paraId="6559164C" w14:textId="77777777" w:rsidR="000F2220" w:rsidRDefault="000F2220" w:rsidP="00B34B05">
      <w:pPr>
        <w:ind w:left="510"/>
      </w:pPr>
    </w:p>
    <w:p w14:paraId="644B5C0F" w14:textId="77777777" w:rsidR="00486302" w:rsidRDefault="00E157AB">
      <w:pPr>
        <w:numPr>
          <w:ilvl w:val="1"/>
          <w:numId w:val="4"/>
        </w:numPr>
        <w:pBdr>
          <w:top w:val="nil"/>
          <w:left w:val="nil"/>
          <w:bottom w:val="nil"/>
          <w:right w:val="nil"/>
          <w:between w:val="nil"/>
        </w:pBdr>
      </w:pPr>
      <w:r>
        <w:rPr>
          <w:color w:val="000000"/>
        </w:rPr>
        <w:t>A number of non-scoring adventure type races may be sailed during the event when conditions are appropriate</w:t>
      </w:r>
    </w:p>
    <w:p w14:paraId="644B5C10" w14:textId="5D595470" w:rsidR="00486302" w:rsidRDefault="00E157AB">
      <w:pPr>
        <w:numPr>
          <w:ilvl w:val="1"/>
          <w:numId w:val="4"/>
        </w:numPr>
        <w:pBdr>
          <w:top w:val="nil"/>
          <w:left w:val="nil"/>
          <w:bottom w:val="nil"/>
          <w:right w:val="nil"/>
          <w:between w:val="nil"/>
        </w:pBdr>
      </w:pPr>
      <w:r>
        <w:t>No warning signal will be made after 1</w:t>
      </w:r>
      <w:r w:rsidR="00B6086C">
        <w:t>5</w:t>
      </w:r>
      <w:r>
        <w:t xml:space="preserve">00hours on </w:t>
      </w:r>
      <w:r w:rsidR="00B620DF">
        <w:t>Sunday</w:t>
      </w:r>
      <w:r w:rsidR="00012DB0">
        <w:t xml:space="preserve"> </w:t>
      </w:r>
      <w:r w:rsidR="00647401">
        <w:t>3</w:t>
      </w:r>
      <w:r w:rsidR="00012DB0">
        <w:t xml:space="preserve"> December</w:t>
      </w:r>
      <w:r>
        <w:t>.</w:t>
      </w:r>
    </w:p>
    <w:p w14:paraId="56F9C137" w14:textId="470927CD" w:rsidR="00FD5138" w:rsidRDefault="00FD5138">
      <w:pPr>
        <w:numPr>
          <w:ilvl w:val="1"/>
          <w:numId w:val="4"/>
        </w:numPr>
        <w:pBdr>
          <w:top w:val="nil"/>
          <w:left w:val="nil"/>
          <w:bottom w:val="nil"/>
          <w:right w:val="nil"/>
          <w:between w:val="nil"/>
        </w:pBdr>
      </w:pPr>
      <w:r>
        <w:t>Our traditional Christmas dress up them</w:t>
      </w:r>
      <w:r w:rsidR="00647401">
        <w:t>e</w:t>
      </w:r>
      <w:r>
        <w:t xml:space="preserve"> fun race (with prizes for best dressed) will occur on Sunday </w:t>
      </w:r>
      <w:r w:rsidR="00647401">
        <w:t>3</w:t>
      </w:r>
      <w:r>
        <w:t xml:space="preserve"> December.</w:t>
      </w:r>
    </w:p>
    <w:p w14:paraId="644B5C11" w14:textId="77777777" w:rsidR="00486302" w:rsidRDefault="00486302">
      <w:pPr>
        <w:pBdr>
          <w:top w:val="nil"/>
          <w:left w:val="nil"/>
          <w:bottom w:val="nil"/>
          <w:right w:val="nil"/>
          <w:between w:val="nil"/>
        </w:pBdr>
        <w:ind w:left="510" w:hanging="720"/>
        <w:rPr>
          <w:b/>
          <w:color w:val="000000"/>
        </w:rPr>
      </w:pPr>
    </w:p>
    <w:p w14:paraId="644B5C12" w14:textId="77777777" w:rsidR="00486302" w:rsidRDefault="00E157AB">
      <w:pPr>
        <w:numPr>
          <w:ilvl w:val="0"/>
          <w:numId w:val="4"/>
        </w:numPr>
        <w:pBdr>
          <w:top w:val="nil"/>
          <w:left w:val="nil"/>
          <w:bottom w:val="nil"/>
          <w:right w:val="nil"/>
          <w:between w:val="nil"/>
        </w:pBdr>
      </w:pPr>
      <w:r>
        <w:rPr>
          <w:b/>
          <w:color w:val="000000"/>
        </w:rPr>
        <w:t>MEASUREMENT</w:t>
      </w:r>
      <w:r>
        <w:rPr>
          <w:b/>
          <w:color w:val="000000"/>
        </w:rPr>
        <w:br/>
      </w:r>
      <w:r>
        <w:rPr>
          <w:color w:val="000000"/>
        </w:rPr>
        <w:t xml:space="preserve">A boat or equipment may be inspected at any time for compliance with the rules as defined in the RRS.  </w:t>
      </w:r>
      <w:r>
        <w:rPr>
          <w:b/>
          <w:color w:val="000000"/>
        </w:rPr>
        <w:br/>
      </w:r>
    </w:p>
    <w:p w14:paraId="644B5C13" w14:textId="0331AD23" w:rsidR="00486302" w:rsidRDefault="00E157AB">
      <w:pPr>
        <w:numPr>
          <w:ilvl w:val="0"/>
          <w:numId w:val="4"/>
        </w:numPr>
        <w:pBdr>
          <w:top w:val="nil"/>
          <w:left w:val="nil"/>
          <w:bottom w:val="nil"/>
          <w:right w:val="nil"/>
          <w:between w:val="nil"/>
        </w:pBdr>
      </w:pPr>
      <w:r>
        <w:rPr>
          <w:b/>
          <w:color w:val="000000"/>
        </w:rPr>
        <w:t>SAILING INSTRUCTIONS</w:t>
      </w:r>
      <w:r>
        <w:rPr>
          <w:b/>
          <w:color w:val="000000"/>
        </w:rPr>
        <w:br/>
      </w:r>
      <w:r>
        <w:rPr>
          <w:color w:val="000000"/>
        </w:rPr>
        <w:t>Sailing Instructions (S</w:t>
      </w:r>
      <w:r w:rsidR="002F7899">
        <w:rPr>
          <w:color w:val="000000"/>
        </w:rPr>
        <w:t>i</w:t>
      </w:r>
      <w:r>
        <w:rPr>
          <w:color w:val="000000"/>
        </w:rPr>
        <w:t xml:space="preserve">s) will be posted online prior to the event. </w:t>
      </w:r>
      <w:r>
        <w:t>S</w:t>
      </w:r>
      <w:r w:rsidR="002F7899">
        <w:t>i</w:t>
      </w:r>
      <w:r>
        <w:t>s will be posted on the Official Notice Board.  Other documents governing the event may be published with the Sailing Instructions.</w:t>
      </w:r>
    </w:p>
    <w:p w14:paraId="644B5C14" w14:textId="77777777" w:rsidR="00486302" w:rsidRDefault="00486302">
      <w:pPr>
        <w:pBdr>
          <w:top w:val="nil"/>
          <w:left w:val="nil"/>
          <w:bottom w:val="nil"/>
          <w:right w:val="nil"/>
          <w:between w:val="nil"/>
        </w:pBdr>
        <w:ind w:left="510"/>
        <w:rPr>
          <w:b/>
          <w:color w:val="000000"/>
        </w:rPr>
      </w:pPr>
    </w:p>
    <w:p w14:paraId="644B5C15" w14:textId="77777777" w:rsidR="00486302" w:rsidRDefault="00E157AB">
      <w:pPr>
        <w:numPr>
          <w:ilvl w:val="0"/>
          <w:numId w:val="4"/>
        </w:numPr>
        <w:pBdr>
          <w:top w:val="nil"/>
          <w:left w:val="nil"/>
          <w:bottom w:val="nil"/>
          <w:right w:val="nil"/>
          <w:between w:val="nil"/>
        </w:pBdr>
      </w:pPr>
      <w:r>
        <w:rPr>
          <w:b/>
          <w:color w:val="000000"/>
        </w:rPr>
        <w:t>VENUE AND COURSE AREA</w:t>
      </w:r>
    </w:p>
    <w:p w14:paraId="23CBC5A6" w14:textId="77777777" w:rsidR="002F7899" w:rsidRDefault="002F7899" w:rsidP="00AA5B69">
      <w:pPr>
        <w:pStyle w:val="ListParagraph"/>
        <w:rPr>
          <w:color w:val="000000"/>
        </w:rPr>
      </w:pPr>
    </w:p>
    <w:p w14:paraId="644B5C16" w14:textId="5CFEF844" w:rsidR="00486302" w:rsidRDefault="00E157AB">
      <w:pPr>
        <w:numPr>
          <w:ilvl w:val="1"/>
          <w:numId w:val="4"/>
        </w:numPr>
        <w:pBdr>
          <w:top w:val="nil"/>
          <w:left w:val="nil"/>
          <w:bottom w:val="nil"/>
          <w:right w:val="nil"/>
          <w:between w:val="nil"/>
        </w:pBdr>
      </w:pPr>
      <w:r>
        <w:rPr>
          <w:color w:val="000000"/>
        </w:rPr>
        <w:t xml:space="preserve">The regatta will be conducted </w:t>
      </w:r>
      <w:r>
        <w:t xml:space="preserve">at </w:t>
      </w:r>
      <w:r w:rsidR="0026098A">
        <w:t>Manly Yacht Club</w:t>
      </w:r>
      <w:r>
        <w:t xml:space="preserve"> </w:t>
      </w:r>
      <w:r>
        <w:rPr>
          <w:color w:val="000000"/>
        </w:rPr>
        <w:t xml:space="preserve">on the waters of </w:t>
      </w:r>
      <w:r w:rsidR="0026098A">
        <w:rPr>
          <w:color w:val="000000"/>
        </w:rPr>
        <w:t xml:space="preserve">Sydney Harbour </w:t>
      </w:r>
      <w:r>
        <w:rPr>
          <w:color w:val="000000"/>
        </w:rPr>
        <w:t xml:space="preserve"> as shown in Attachment 1.</w:t>
      </w:r>
      <w:r>
        <w:rPr>
          <w:color w:val="000000"/>
        </w:rPr>
        <w:br/>
      </w:r>
    </w:p>
    <w:p w14:paraId="644B5C17" w14:textId="77777777" w:rsidR="00486302" w:rsidRDefault="00E157AB">
      <w:pPr>
        <w:numPr>
          <w:ilvl w:val="0"/>
          <w:numId w:val="4"/>
        </w:numPr>
        <w:pBdr>
          <w:top w:val="nil"/>
          <w:left w:val="nil"/>
          <w:bottom w:val="nil"/>
          <w:right w:val="nil"/>
          <w:between w:val="nil"/>
        </w:pBdr>
      </w:pPr>
      <w:r>
        <w:rPr>
          <w:b/>
          <w:color w:val="000000"/>
        </w:rPr>
        <w:t>COURSES</w:t>
      </w:r>
    </w:p>
    <w:p w14:paraId="644B5C18" w14:textId="77777777" w:rsidR="00486302" w:rsidRDefault="00E157AB">
      <w:pPr>
        <w:numPr>
          <w:ilvl w:val="1"/>
          <w:numId w:val="4"/>
        </w:numPr>
        <w:pBdr>
          <w:top w:val="nil"/>
          <w:left w:val="nil"/>
          <w:bottom w:val="nil"/>
          <w:right w:val="nil"/>
          <w:between w:val="nil"/>
        </w:pBdr>
      </w:pPr>
      <w:r>
        <w:rPr>
          <w:color w:val="000000"/>
        </w:rPr>
        <w:t>Will be a mixture of windward/leeward, trapezoid or slalom as described in the sailing instructions.</w:t>
      </w:r>
    </w:p>
    <w:p w14:paraId="644B5C19" w14:textId="77777777" w:rsidR="00486302" w:rsidRDefault="00E157AB">
      <w:pPr>
        <w:numPr>
          <w:ilvl w:val="1"/>
          <w:numId w:val="4"/>
        </w:numPr>
        <w:pBdr>
          <w:top w:val="nil"/>
          <w:left w:val="nil"/>
          <w:bottom w:val="nil"/>
          <w:right w:val="nil"/>
          <w:between w:val="nil"/>
        </w:pBdr>
      </w:pPr>
      <w:r>
        <w:rPr>
          <w:color w:val="000000"/>
        </w:rPr>
        <w:t>The target time for each race is 25 minutes.</w:t>
      </w:r>
      <w:r>
        <w:rPr>
          <w:color w:val="000000"/>
        </w:rPr>
        <w:br/>
      </w:r>
    </w:p>
    <w:p w14:paraId="644B5C1A" w14:textId="77777777" w:rsidR="00486302" w:rsidRDefault="00E157AB">
      <w:pPr>
        <w:numPr>
          <w:ilvl w:val="0"/>
          <w:numId w:val="4"/>
        </w:numPr>
        <w:pBdr>
          <w:top w:val="nil"/>
          <w:left w:val="nil"/>
          <w:bottom w:val="nil"/>
          <w:right w:val="nil"/>
          <w:between w:val="nil"/>
        </w:pBdr>
      </w:pPr>
      <w:r>
        <w:rPr>
          <w:b/>
          <w:color w:val="000000"/>
        </w:rPr>
        <w:t xml:space="preserve">SCORING </w:t>
      </w:r>
    </w:p>
    <w:p w14:paraId="644B5C1B" w14:textId="77777777" w:rsidR="00486302" w:rsidRDefault="00E157AB">
      <w:pPr>
        <w:numPr>
          <w:ilvl w:val="1"/>
          <w:numId w:val="4"/>
        </w:numPr>
        <w:pBdr>
          <w:top w:val="nil"/>
          <w:left w:val="nil"/>
          <w:bottom w:val="nil"/>
          <w:right w:val="nil"/>
          <w:between w:val="nil"/>
        </w:pBdr>
      </w:pPr>
      <w:r>
        <w:rPr>
          <w:color w:val="000000"/>
        </w:rPr>
        <w:t>The Low Point Scoring system of RRS Appendix A will apply.</w:t>
      </w:r>
    </w:p>
    <w:p w14:paraId="644B5C1C" w14:textId="3C873E57" w:rsidR="00486302" w:rsidRDefault="00E157AB">
      <w:pPr>
        <w:numPr>
          <w:ilvl w:val="1"/>
          <w:numId w:val="4"/>
        </w:numPr>
        <w:pBdr>
          <w:top w:val="nil"/>
          <w:left w:val="nil"/>
          <w:bottom w:val="nil"/>
          <w:right w:val="nil"/>
          <w:between w:val="nil"/>
        </w:pBdr>
      </w:pPr>
      <w:r>
        <w:rPr>
          <w:color w:val="000000"/>
        </w:rPr>
        <w:t>3 races shall be completed to constitute a series.</w:t>
      </w:r>
    </w:p>
    <w:p w14:paraId="644B5C1D" w14:textId="6D2FC072" w:rsidR="00486302" w:rsidRDefault="00E157AB">
      <w:pPr>
        <w:numPr>
          <w:ilvl w:val="1"/>
          <w:numId w:val="4"/>
        </w:numPr>
        <w:pBdr>
          <w:top w:val="nil"/>
          <w:left w:val="nil"/>
          <w:bottom w:val="nil"/>
          <w:right w:val="nil"/>
          <w:between w:val="nil"/>
        </w:pBdr>
      </w:pPr>
      <w:r>
        <w:rPr>
          <w:color w:val="000000"/>
        </w:rPr>
        <w:t xml:space="preserve">A boat may drop her worst score after </w:t>
      </w:r>
      <w:r w:rsidR="00577950">
        <w:rPr>
          <w:color w:val="000000"/>
        </w:rPr>
        <w:t>4</w:t>
      </w:r>
      <w:r>
        <w:rPr>
          <w:color w:val="000000"/>
        </w:rPr>
        <w:t xml:space="preserve"> races and her worst 2 scores after </w:t>
      </w:r>
      <w:r w:rsidR="00577950">
        <w:rPr>
          <w:color w:val="000000"/>
        </w:rPr>
        <w:t>8</w:t>
      </w:r>
      <w:r>
        <w:rPr>
          <w:color w:val="000000"/>
        </w:rPr>
        <w:t xml:space="preserve"> races are completed.</w:t>
      </w:r>
      <w:r>
        <w:rPr>
          <w:color w:val="000000"/>
        </w:rPr>
        <w:br/>
      </w:r>
    </w:p>
    <w:p w14:paraId="644B5C1E" w14:textId="77777777" w:rsidR="00486302" w:rsidRDefault="00E157AB">
      <w:pPr>
        <w:keepNext/>
        <w:numPr>
          <w:ilvl w:val="0"/>
          <w:numId w:val="4"/>
        </w:numPr>
        <w:pBdr>
          <w:top w:val="nil"/>
          <w:left w:val="nil"/>
          <w:bottom w:val="nil"/>
          <w:right w:val="nil"/>
          <w:between w:val="nil"/>
        </w:pBdr>
      </w:pPr>
      <w:r>
        <w:rPr>
          <w:b/>
          <w:color w:val="000000"/>
        </w:rPr>
        <w:t>SUPPORT BOATS</w:t>
      </w:r>
    </w:p>
    <w:p w14:paraId="644B5C1F" w14:textId="5BF6BB8A" w:rsidR="00486302" w:rsidRDefault="00E157AB">
      <w:pPr>
        <w:keepNext/>
        <w:numPr>
          <w:ilvl w:val="1"/>
          <w:numId w:val="4"/>
        </w:numPr>
        <w:pBdr>
          <w:top w:val="nil"/>
          <w:left w:val="nil"/>
          <w:bottom w:val="nil"/>
          <w:right w:val="nil"/>
          <w:between w:val="nil"/>
        </w:pBdr>
      </w:pPr>
      <w:r>
        <w:rPr>
          <w:color w:val="000000"/>
        </w:rPr>
        <w:t xml:space="preserve">All support boats shall register with </w:t>
      </w:r>
      <w:r w:rsidR="00C858D7">
        <w:rPr>
          <w:color w:val="000000"/>
        </w:rPr>
        <w:t>Manly Yacht Club</w:t>
      </w:r>
      <w:r>
        <w:rPr>
          <w:color w:val="000000"/>
        </w:rPr>
        <w:t xml:space="preserve"> and may be required to display an identifying flag which will be provided at registration. </w:t>
      </w:r>
      <w:r>
        <w:t>Life jackets are to be worn by all personnel on registered support vessels.</w:t>
      </w:r>
    </w:p>
    <w:p w14:paraId="644B5C20" w14:textId="77777777" w:rsidR="00486302" w:rsidRDefault="00E157AB">
      <w:pPr>
        <w:numPr>
          <w:ilvl w:val="1"/>
          <w:numId w:val="4"/>
        </w:numPr>
        <w:pBdr>
          <w:top w:val="nil"/>
          <w:left w:val="nil"/>
          <w:bottom w:val="nil"/>
          <w:right w:val="nil"/>
          <w:between w:val="nil"/>
        </w:pBdr>
      </w:pPr>
      <w:r>
        <w:rPr>
          <w:color w:val="000000"/>
        </w:rPr>
        <w:t>Support boats shall be covered for a minimum $10 million of third-party liability insurance. Proof of cover may be required at registration.</w:t>
      </w:r>
    </w:p>
    <w:p w14:paraId="644B5C21" w14:textId="77777777" w:rsidR="00486302" w:rsidRDefault="00E157AB">
      <w:pPr>
        <w:numPr>
          <w:ilvl w:val="1"/>
          <w:numId w:val="4"/>
        </w:numPr>
        <w:pBdr>
          <w:top w:val="nil"/>
          <w:left w:val="nil"/>
          <w:bottom w:val="nil"/>
          <w:right w:val="nil"/>
          <w:between w:val="nil"/>
        </w:pBdr>
      </w:pPr>
      <w:r>
        <w:rPr>
          <w:color w:val="000000"/>
        </w:rPr>
        <w:t>Support boats are requested to monitor the course VHF channel for safety information, provide assistance, if requested and follow any instructions given by the race officer.</w:t>
      </w:r>
    </w:p>
    <w:p w14:paraId="644B5C22" w14:textId="77777777" w:rsidR="00486302" w:rsidRDefault="00E157AB">
      <w:pPr>
        <w:numPr>
          <w:ilvl w:val="1"/>
          <w:numId w:val="4"/>
        </w:numPr>
        <w:pBdr>
          <w:top w:val="nil"/>
          <w:left w:val="nil"/>
          <w:bottom w:val="nil"/>
          <w:right w:val="nil"/>
          <w:between w:val="nil"/>
        </w:pBdr>
      </w:pPr>
      <w:r>
        <w:rPr>
          <w:color w:val="000000"/>
        </w:rPr>
        <w:t>Support boats shall remain at least 50m outside the course area unless providing safety assistance to a competitor.</w:t>
      </w:r>
    </w:p>
    <w:p w14:paraId="644B5C23" w14:textId="77777777" w:rsidR="00486302" w:rsidRDefault="00E157AB">
      <w:pPr>
        <w:numPr>
          <w:ilvl w:val="1"/>
          <w:numId w:val="4"/>
        </w:numPr>
        <w:pBdr>
          <w:top w:val="nil"/>
          <w:left w:val="nil"/>
          <w:bottom w:val="nil"/>
          <w:right w:val="nil"/>
          <w:between w:val="nil"/>
        </w:pBdr>
      </w:pPr>
      <w:r>
        <w:rPr>
          <w:color w:val="000000"/>
        </w:rPr>
        <w:t>Silver and Green fleet boats may receive coaching assistance from the official coach boat(s) and any such communication shall not be considered outside help. This changes rule 41.</w:t>
      </w:r>
    </w:p>
    <w:p w14:paraId="644B5C24" w14:textId="77777777" w:rsidR="00486302" w:rsidRDefault="00486302">
      <w:pPr>
        <w:keepNext/>
        <w:pBdr>
          <w:top w:val="nil"/>
          <w:left w:val="nil"/>
          <w:bottom w:val="nil"/>
          <w:right w:val="nil"/>
          <w:between w:val="nil"/>
        </w:pBdr>
        <w:spacing w:after="80"/>
      </w:pPr>
    </w:p>
    <w:p w14:paraId="644B5C25" w14:textId="400E7F1D" w:rsidR="00486302" w:rsidRDefault="00C310BC">
      <w:pPr>
        <w:keepNext/>
        <w:numPr>
          <w:ilvl w:val="0"/>
          <w:numId w:val="4"/>
        </w:numPr>
      </w:pPr>
      <w:r>
        <w:rPr>
          <w:b/>
        </w:rPr>
        <w:t>TRAILER PARKING</w:t>
      </w:r>
    </w:p>
    <w:p w14:paraId="644B5C26" w14:textId="4548B884" w:rsidR="00486302" w:rsidRDefault="00E157AB" w:rsidP="00AA5B69">
      <w:pPr>
        <w:pStyle w:val="ListParagraph"/>
        <w:keepNext/>
        <w:numPr>
          <w:ilvl w:val="1"/>
          <w:numId w:val="4"/>
        </w:numPr>
      </w:pPr>
      <w:r>
        <w:t>All trailers may be stored in the areas designated by the Host Club. Any trailers left within the boat park may be moved / relocated at the discretion of the Organising Authority/Host Club.</w:t>
      </w:r>
    </w:p>
    <w:p w14:paraId="644B5C27" w14:textId="77777777" w:rsidR="00486302" w:rsidRDefault="00486302">
      <w:pPr>
        <w:keepNext/>
        <w:ind w:left="540" w:hanging="540"/>
      </w:pPr>
    </w:p>
    <w:p w14:paraId="644B5C28" w14:textId="77777777" w:rsidR="00486302" w:rsidRDefault="00E157AB">
      <w:pPr>
        <w:keepNext/>
        <w:numPr>
          <w:ilvl w:val="0"/>
          <w:numId w:val="4"/>
        </w:numPr>
      </w:pPr>
      <w:r>
        <w:rPr>
          <w:b/>
        </w:rPr>
        <w:t>RADIO COMMUNICATIONS</w:t>
      </w:r>
    </w:p>
    <w:p w14:paraId="644B5C29" w14:textId="77777777" w:rsidR="00486302" w:rsidRDefault="00E157AB">
      <w:pPr>
        <w:keepNext/>
        <w:ind w:left="540"/>
      </w:pPr>
      <w:r>
        <w:t>Except in an emergency, a boat shall neither make nor receive radio transmissions, text messages or cellular phone calls while afloat except in an emergency or when using equipment provided by the race committee.</w:t>
      </w:r>
    </w:p>
    <w:p w14:paraId="644B5C2A" w14:textId="77777777" w:rsidR="00486302" w:rsidRDefault="00486302">
      <w:pPr>
        <w:keepNext/>
        <w:ind w:left="540"/>
      </w:pPr>
    </w:p>
    <w:p w14:paraId="644B5C2B" w14:textId="77777777" w:rsidR="00486302" w:rsidRDefault="00E157AB">
      <w:pPr>
        <w:keepNext/>
        <w:numPr>
          <w:ilvl w:val="0"/>
          <w:numId w:val="4"/>
        </w:numPr>
        <w:pBdr>
          <w:top w:val="nil"/>
          <w:left w:val="nil"/>
          <w:bottom w:val="nil"/>
          <w:right w:val="nil"/>
          <w:between w:val="nil"/>
        </w:pBdr>
      </w:pPr>
      <w:r>
        <w:rPr>
          <w:b/>
          <w:color w:val="000000"/>
        </w:rPr>
        <w:t>MEDIA RIGHTS</w:t>
      </w:r>
      <w:r>
        <w:rPr>
          <w:color w:val="000000"/>
        </w:rPr>
        <w:br/>
        <w:t>In participating in this event, a competitor or their guardian automatically grants to the organising authority and the sponsors of the event, the right in perpetuity, to make, use and show, from time to time and at their discretion, any motion pictures, still pictures and live, taped or film television and other reproductions of him/her during the period of the competition for the said event in which the competitor participates and in all material related to the said event without compensation.</w:t>
      </w:r>
      <w:r>
        <w:rPr>
          <w:color w:val="000000"/>
        </w:rPr>
        <w:br/>
      </w:r>
    </w:p>
    <w:p w14:paraId="74696D44" w14:textId="77777777" w:rsidR="00BA6D29" w:rsidRPr="00BA6D29" w:rsidRDefault="00E157AB">
      <w:pPr>
        <w:keepNext/>
        <w:numPr>
          <w:ilvl w:val="0"/>
          <w:numId w:val="4"/>
        </w:numPr>
        <w:pBdr>
          <w:top w:val="nil"/>
          <w:left w:val="nil"/>
          <w:bottom w:val="nil"/>
          <w:right w:val="nil"/>
          <w:between w:val="nil"/>
        </w:pBdr>
      </w:pPr>
      <w:r>
        <w:rPr>
          <w:b/>
          <w:color w:val="000000"/>
        </w:rPr>
        <w:t>PRIZES</w:t>
      </w:r>
      <w:r>
        <w:rPr>
          <w:color w:val="000000"/>
        </w:rPr>
        <w:br/>
      </w:r>
    </w:p>
    <w:p w14:paraId="0387E2E0" w14:textId="58C40E67" w:rsidR="00D5059B" w:rsidRDefault="00D5059B" w:rsidP="00BA6D29">
      <w:pPr>
        <w:keepNext/>
        <w:pBdr>
          <w:top w:val="nil"/>
          <w:left w:val="nil"/>
          <w:bottom w:val="nil"/>
          <w:right w:val="nil"/>
          <w:between w:val="nil"/>
        </w:pBdr>
        <w:ind w:left="510"/>
      </w:pPr>
      <w:r w:rsidRPr="00BA6D29">
        <w:rPr>
          <w:b/>
          <w:bCs/>
        </w:rPr>
        <w:t>ILCA 4</w:t>
      </w:r>
      <w:r w:rsidR="00BA6D29">
        <w:rPr>
          <w:b/>
          <w:bCs/>
        </w:rPr>
        <w:t xml:space="preserve"> (4.7 Rig)</w:t>
      </w:r>
    </w:p>
    <w:p w14:paraId="7FC1393B" w14:textId="6A42F163" w:rsidR="00D5059B" w:rsidRPr="00D5059B" w:rsidRDefault="00D5059B" w:rsidP="00D5059B">
      <w:pPr>
        <w:keepNext/>
        <w:pBdr>
          <w:top w:val="nil"/>
          <w:left w:val="nil"/>
          <w:bottom w:val="nil"/>
          <w:right w:val="nil"/>
          <w:between w:val="nil"/>
        </w:pBdr>
        <w:ind w:left="510"/>
        <w:rPr>
          <w:bCs/>
          <w:color w:val="000000"/>
        </w:rPr>
      </w:pPr>
      <w:r w:rsidRPr="00D5059B">
        <w:rPr>
          <w:bCs/>
          <w:color w:val="000000"/>
        </w:rPr>
        <w:t>Overall: 1st, 2nd, 3rd</w:t>
      </w:r>
    </w:p>
    <w:p w14:paraId="43C43222" w14:textId="77777777" w:rsidR="00BA6D29" w:rsidRDefault="00BA6D29" w:rsidP="00D5059B">
      <w:pPr>
        <w:keepNext/>
        <w:pBdr>
          <w:top w:val="nil"/>
          <w:left w:val="nil"/>
          <w:bottom w:val="nil"/>
          <w:right w:val="nil"/>
          <w:between w:val="nil"/>
        </w:pBdr>
        <w:ind w:left="510"/>
        <w:rPr>
          <w:b/>
          <w:color w:val="000000"/>
        </w:rPr>
      </w:pPr>
    </w:p>
    <w:p w14:paraId="3F08BEF3" w14:textId="5C51A8C3" w:rsidR="00D5059B" w:rsidRPr="00BA6D29" w:rsidRDefault="00D5059B" w:rsidP="00D5059B">
      <w:pPr>
        <w:keepNext/>
        <w:pBdr>
          <w:top w:val="nil"/>
          <w:left w:val="nil"/>
          <w:bottom w:val="nil"/>
          <w:right w:val="nil"/>
          <w:between w:val="nil"/>
        </w:pBdr>
        <w:ind w:left="510"/>
        <w:rPr>
          <w:b/>
          <w:color w:val="000000"/>
        </w:rPr>
      </w:pPr>
      <w:r w:rsidRPr="00BA6D29">
        <w:rPr>
          <w:b/>
          <w:color w:val="000000"/>
        </w:rPr>
        <w:t>ILCA 6 (Radial</w:t>
      </w:r>
      <w:r w:rsidR="00BA6D29">
        <w:rPr>
          <w:b/>
          <w:color w:val="000000"/>
        </w:rPr>
        <w:t xml:space="preserve"> Rig</w:t>
      </w:r>
      <w:r w:rsidRPr="00BA6D29">
        <w:rPr>
          <w:b/>
          <w:color w:val="000000"/>
        </w:rPr>
        <w:t>)</w:t>
      </w:r>
    </w:p>
    <w:p w14:paraId="7DED74C9" w14:textId="629F98A5" w:rsidR="00D5059B" w:rsidRPr="00D5059B" w:rsidRDefault="00D5059B" w:rsidP="00D5059B">
      <w:pPr>
        <w:keepNext/>
        <w:pBdr>
          <w:top w:val="nil"/>
          <w:left w:val="nil"/>
          <w:bottom w:val="nil"/>
          <w:right w:val="nil"/>
          <w:between w:val="nil"/>
        </w:pBdr>
        <w:ind w:left="510"/>
        <w:rPr>
          <w:bCs/>
        </w:rPr>
      </w:pPr>
      <w:r w:rsidRPr="00D5059B">
        <w:rPr>
          <w:bCs/>
          <w:color w:val="000000"/>
        </w:rPr>
        <w:t xml:space="preserve">Overall: 1st, 2nd, 3rd </w:t>
      </w:r>
    </w:p>
    <w:p w14:paraId="0B9965A9" w14:textId="77777777" w:rsidR="00D5059B" w:rsidRPr="00D5059B" w:rsidRDefault="00D5059B" w:rsidP="00D5059B">
      <w:pPr>
        <w:keepNext/>
        <w:pBdr>
          <w:top w:val="nil"/>
          <w:left w:val="nil"/>
          <w:bottom w:val="nil"/>
          <w:right w:val="nil"/>
          <w:between w:val="nil"/>
        </w:pBdr>
        <w:ind w:left="510"/>
      </w:pPr>
    </w:p>
    <w:p w14:paraId="644B5C2C" w14:textId="0F174AB3" w:rsidR="00486302" w:rsidRDefault="00E157AB" w:rsidP="00D5059B">
      <w:pPr>
        <w:keepNext/>
        <w:pBdr>
          <w:top w:val="nil"/>
          <w:left w:val="nil"/>
          <w:bottom w:val="nil"/>
          <w:right w:val="nil"/>
          <w:between w:val="nil"/>
        </w:pBdr>
        <w:ind w:left="510"/>
      </w:pPr>
      <w:r>
        <w:rPr>
          <w:b/>
          <w:color w:val="000000"/>
        </w:rPr>
        <w:t>Gold Fleet</w:t>
      </w:r>
      <w:r>
        <w:rPr>
          <w:color w:val="000000"/>
          <w:vertAlign w:val="superscript"/>
        </w:rPr>
        <w:br/>
      </w:r>
      <w:r>
        <w:rPr>
          <w:color w:val="000000"/>
        </w:rPr>
        <w:t>Overall:  1</w:t>
      </w:r>
      <w:r>
        <w:rPr>
          <w:color w:val="000000"/>
          <w:vertAlign w:val="superscript"/>
        </w:rPr>
        <w:t>st</w:t>
      </w:r>
      <w:r w:rsidR="00702CC5">
        <w:rPr>
          <w:color w:val="000000"/>
        </w:rPr>
        <w:t xml:space="preserve"> (winner of Manly Cup)</w:t>
      </w:r>
      <w:r>
        <w:rPr>
          <w:color w:val="000000"/>
        </w:rPr>
        <w:t>, 2</w:t>
      </w:r>
      <w:r>
        <w:rPr>
          <w:color w:val="000000"/>
          <w:vertAlign w:val="superscript"/>
        </w:rPr>
        <w:t>nd</w:t>
      </w:r>
      <w:r>
        <w:rPr>
          <w:color w:val="000000"/>
        </w:rPr>
        <w:t>, 3</w:t>
      </w:r>
      <w:r>
        <w:rPr>
          <w:color w:val="000000"/>
          <w:vertAlign w:val="superscript"/>
        </w:rPr>
        <w:t>rd</w:t>
      </w:r>
      <w:r>
        <w:rPr>
          <w:color w:val="000000"/>
        </w:rPr>
        <w:t xml:space="preserve"> </w:t>
      </w:r>
    </w:p>
    <w:p w14:paraId="644B5C2D" w14:textId="005E1838" w:rsidR="00486302" w:rsidRDefault="00F14709">
      <w:pPr>
        <w:keepNext/>
        <w:pBdr>
          <w:top w:val="nil"/>
          <w:left w:val="nil"/>
          <w:bottom w:val="nil"/>
          <w:right w:val="nil"/>
          <w:between w:val="nil"/>
        </w:pBdr>
        <w:ind w:left="510" w:hanging="720"/>
        <w:rPr>
          <w:color w:val="000000"/>
          <w:vertAlign w:val="superscript"/>
        </w:rPr>
      </w:pPr>
      <w:r>
        <w:rPr>
          <w:b/>
          <w:color w:val="000000"/>
        </w:rPr>
        <w:t xml:space="preserve">      </w:t>
      </w:r>
      <w:r>
        <w:rPr>
          <w:b/>
          <w:color w:val="000000"/>
        </w:rPr>
        <w:tab/>
      </w:r>
      <w:r w:rsidR="00E157AB">
        <w:rPr>
          <w:color w:val="000000"/>
        </w:rPr>
        <w:t>U1</w:t>
      </w:r>
      <w:r w:rsidR="00414C23">
        <w:rPr>
          <w:color w:val="000000"/>
        </w:rPr>
        <w:t>2</w:t>
      </w:r>
      <w:r w:rsidR="00E157AB">
        <w:rPr>
          <w:color w:val="000000"/>
        </w:rPr>
        <w:t xml:space="preserve"> (as at 1</w:t>
      </w:r>
      <w:r w:rsidR="00E157AB">
        <w:rPr>
          <w:color w:val="000000"/>
          <w:vertAlign w:val="superscript"/>
        </w:rPr>
        <w:t>st</w:t>
      </w:r>
      <w:r w:rsidR="00E157AB">
        <w:rPr>
          <w:color w:val="000000"/>
        </w:rPr>
        <w:t xml:space="preserve"> day o</w:t>
      </w:r>
      <w:r w:rsidR="00F60789">
        <w:rPr>
          <w:color w:val="000000"/>
        </w:rPr>
        <w:t>f</w:t>
      </w:r>
      <w:r w:rsidR="00E157AB">
        <w:rPr>
          <w:color w:val="000000"/>
        </w:rPr>
        <w:t xml:space="preserve"> regatta):  1</w:t>
      </w:r>
      <w:r w:rsidR="00E157AB">
        <w:rPr>
          <w:color w:val="000000"/>
          <w:vertAlign w:val="superscript"/>
        </w:rPr>
        <w:t>st</w:t>
      </w:r>
      <w:r w:rsidR="00763148">
        <w:rPr>
          <w:color w:val="000000"/>
          <w:vertAlign w:val="superscript"/>
        </w:rPr>
        <w:t xml:space="preserve"> , </w:t>
      </w:r>
      <w:r w:rsidR="00763148">
        <w:rPr>
          <w:color w:val="000000"/>
        </w:rPr>
        <w:t>2</w:t>
      </w:r>
      <w:r w:rsidR="00763148">
        <w:rPr>
          <w:color w:val="000000"/>
          <w:vertAlign w:val="superscript"/>
        </w:rPr>
        <w:t>nd</w:t>
      </w:r>
      <w:r w:rsidR="00763148">
        <w:rPr>
          <w:color w:val="000000"/>
        </w:rPr>
        <w:t>, 3</w:t>
      </w:r>
      <w:r w:rsidR="00763148">
        <w:rPr>
          <w:color w:val="000000"/>
          <w:vertAlign w:val="superscript"/>
        </w:rPr>
        <w:t>rd</w:t>
      </w:r>
      <w:r>
        <w:rPr>
          <w:color w:val="000000"/>
        </w:rPr>
        <w:br/>
        <w:t>U1</w:t>
      </w:r>
      <w:r w:rsidR="00414C23">
        <w:rPr>
          <w:color w:val="000000"/>
        </w:rPr>
        <w:t>5</w:t>
      </w:r>
      <w:r w:rsidR="00E157AB">
        <w:rPr>
          <w:color w:val="000000"/>
        </w:rPr>
        <w:t xml:space="preserve"> (as at 1</w:t>
      </w:r>
      <w:r w:rsidR="00E157AB">
        <w:rPr>
          <w:color w:val="000000"/>
          <w:vertAlign w:val="superscript"/>
        </w:rPr>
        <w:t>st</w:t>
      </w:r>
      <w:r w:rsidR="00E157AB">
        <w:rPr>
          <w:color w:val="000000"/>
        </w:rPr>
        <w:t xml:space="preserve"> day o</w:t>
      </w:r>
      <w:r w:rsidR="00F60789">
        <w:rPr>
          <w:color w:val="000000"/>
        </w:rPr>
        <w:t>f</w:t>
      </w:r>
      <w:r w:rsidR="00E157AB">
        <w:rPr>
          <w:color w:val="000000"/>
        </w:rPr>
        <w:t xml:space="preserve"> regatta): </w:t>
      </w:r>
      <w:r w:rsidR="00763148">
        <w:rPr>
          <w:color w:val="000000"/>
        </w:rPr>
        <w:t xml:space="preserve"> 1</w:t>
      </w:r>
      <w:r w:rsidR="00763148">
        <w:rPr>
          <w:color w:val="000000"/>
          <w:vertAlign w:val="superscript"/>
        </w:rPr>
        <w:t xml:space="preserve">st , </w:t>
      </w:r>
      <w:r w:rsidR="00763148">
        <w:rPr>
          <w:color w:val="000000"/>
        </w:rPr>
        <w:t>2</w:t>
      </w:r>
      <w:r w:rsidR="00763148">
        <w:rPr>
          <w:color w:val="000000"/>
          <w:vertAlign w:val="superscript"/>
        </w:rPr>
        <w:t>nd</w:t>
      </w:r>
      <w:r w:rsidR="00763148">
        <w:rPr>
          <w:color w:val="000000"/>
        </w:rPr>
        <w:t>, 3</w:t>
      </w:r>
      <w:r w:rsidR="00763148">
        <w:rPr>
          <w:color w:val="000000"/>
          <w:vertAlign w:val="superscript"/>
        </w:rPr>
        <w:t>rd</w:t>
      </w:r>
    </w:p>
    <w:p w14:paraId="644B5C2E" w14:textId="72B82643" w:rsidR="00486302" w:rsidRDefault="00E157AB" w:rsidP="00702CC5">
      <w:pPr>
        <w:keepNext/>
        <w:pBdr>
          <w:top w:val="nil"/>
          <w:left w:val="nil"/>
          <w:bottom w:val="nil"/>
          <w:right w:val="nil"/>
          <w:between w:val="nil"/>
        </w:pBdr>
        <w:ind w:left="435" w:hanging="720"/>
        <w:rPr>
          <w:color w:val="000000"/>
        </w:rPr>
      </w:pPr>
      <w:r>
        <w:rPr>
          <w:color w:val="000000"/>
        </w:rPr>
        <w:t xml:space="preserve">      </w:t>
      </w:r>
      <w:r w:rsidR="00F14709">
        <w:rPr>
          <w:color w:val="000000"/>
        </w:rPr>
        <w:tab/>
        <w:t xml:space="preserve">    </w:t>
      </w:r>
      <w:r>
        <w:rPr>
          <w:color w:val="000000"/>
        </w:rPr>
        <w:t xml:space="preserve">   </w:t>
      </w:r>
    </w:p>
    <w:p w14:paraId="5BEC2539" w14:textId="5E0A69AD" w:rsidR="00537778" w:rsidRDefault="00C744E3" w:rsidP="00537778">
      <w:pPr>
        <w:keepNext/>
        <w:pBdr>
          <w:top w:val="nil"/>
          <w:left w:val="nil"/>
          <w:bottom w:val="nil"/>
          <w:right w:val="nil"/>
          <w:between w:val="nil"/>
        </w:pBdr>
        <w:ind w:left="435" w:hanging="720"/>
        <w:rPr>
          <w:b/>
          <w:color w:val="000000"/>
        </w:rPr>
      </w:pPr>
      <w:r>
        <w:rPr>
          <w:color w:val="000000"/>
        </w:rPr>
        <w:t xml:space="preserve">      </w:t>
      </w:r>
      <w:r>
        <w:rPr>
          <w:color w:val="000000"/>
        </w:rPr>
        <w:tab/>
      </w:r>
      <w:r w:rsidR="00F32B2E">
        <w:rPr>
          <w:color w:val="000000"/>
        </w:rPr>
        <w:t xml:space="preserve"> </w:t>
      </w:r>
      <w:r w:rsidR="00B34B05">
        <w:rPr>
          <w:b/>
          <w:color w:val="000000"/>
        </w:rPr>
        <w:t>S</w:t>
      </w:r>
      <w:r w:rsidR="00E157AB">
        <w:rPr>
          <w:b/>
          <w:color w:val="000000"/>
        </w:rPr>
        <w:t>ilver Fleet</w:t>
      </w:r>
    </w:p>
    <w:p w14:paraId="482BC917" w14:textId="275AF9E5" w:rsidR="00537778" w:rsidRPr="00E20C40" w:rsidRDefault="00F32B2E" w:rsidP="00E20C40">
      <w:pPr>
        <w:keepNext/>
        <w:pBdr>
          <w:top w:val="nil"/>
          <w:left w:val="nil"/>
          <w:bottom w:val="nil"/>
          <w:right w:val="nil"/>
          <w:between w:val="nil"/>
        </w:pBdr>
        <w:ind w:left="435"/>
        <w:rPr>
          <w:b/>
          <w:color w:val="000000"/>
        </w:rPr>
      </w:pPr>
      <w:r>
        <w:rPr>
          <w:color w:val="000000"/>
        </w:rPr>
        <w:t xml:space="preserve"> </w:t>
      </w:r>
      <w:r w:rsidR="00537778">
        <w:rPr>
          <w:color w:val="000000"/>
        </w:rPr>
        <w:t>Overall:  1</w:t>
      </w:r>
      <w:r w:rsidR="00537778">
        <w:rPr>
          <w:color w:val="000000"/>
          <w:vertAlign w:val="superscript"/>
        </w:rPr>
        <w:t>st</w:t>
      </w:r>
      <w:r w:rsidR="00537778">
        <w:rPr>
          <w:color w:val="000000"/>
        </w:rPr>
        <w:t xml:space="preserve"> , 2</w:t>
      </w:r>
      <w:r w:rsidR="00537778">
        <w:rPr>
          <w:color w:val="000000"/>
          <w:vertAlign w:val="superscript"/>
        </w:rPr>
        <w:t>nd</w:t>
      </w:r>
      <w:r w:rsidR="00537778">
        <w:rPr>
          <w:color w:val="000000"/>
        </w:rPr>
        <w:t>, 3</w:t>
      </w:r>
      <w:r w:rsidR="00537778">
        <w:rPr>
          <w:color w:val="000000"/>
          <w:vertAlign w:val="superscript"/>
        </w:rPr>
        <w:t>rd</w:t>
      </w:r>
      <w:r w:rsidR="00537778">
        <w:rPr>
          <w:color w:val="000000"/>
        </w:rPr>
        <w:t xml:space="preserve"> </w:t>
      </w:r>
    </w:p>
    <w:p w14:paraId="7850A08A" w14:textId="5E90CB89" w:rsidR="00537778" w:rsidRDefault="00F32B2E" w:rsidP="00E20C40">
      <w:pPr>
        <w:keepNext/>
        <w:pBdr>
          <w:top w:val="nil"/>
          <w:left w:val="nil"/>
          <w:bottom w:val="nil"/>
          <w:right w:val="nil"/>
          <w:between w:val="nil"/>
        </w:pBdr>
        <w:rPr>
          <w:color w:val="000000"/>
          <w:vertAlign w:val="superscript"/>
        </w:rPr>
      </w:pPr>
      <w:r>
        <w:rPr>
          <w:color w:val="000000"/>
        </w:rPr>
        <w:t xml:space="preserve">         </w:t>
      </w:r>
      <w:r w:rsidR="00537778">
        <w:rPr>
          <w:color w:val="000000"/>
        </w:rPr>
        <w:t>U12 (as at 1</w:t>
      </w:r>
      <w:r w:rsidR="00537778">
        <w:rPr>
          <w:color w:val="000000"/>
          <w:vertAlign w:val="superscript"/>
        </w:rPr>
        <w:t>st</w:t>
      </w:r>
      <w:r w:rsidR="00537778">
        <w:rPr>
          <w:color w:val="000000"/>
        </w:rPr>
        <w:t xml:space="preserve"> day of regatta):  1</w:t>
      </w:r>
      <w:r w:rsidR="00537778">
        <w:rPr>
          <w:color w:val="000000"/>
          <w:vertAlign w:val="superscript"/>
        </w:rPr>
        <w:t xml:space="preserve">st , </w:t>
      </w:r>
      <w:r w:rsidR="00537778">
        <w:rPr>
          <w:color w:val="000000"/>
        </w:rPr>
        <w:t>2</w:t>
      </w:r>
      <w:r w:rsidR="00537778">
        <w:rPr>
          <w:color w:val="000000"/>
          <w:vertAlign w:val="superscript"/>
        </w:rPr>
        <w:t>nd</w:t>
      </w:r>
      <w:r w:rsidR="00537778">
        <w:rPr>
          <w:color w:val="000000"/>
        </w:rPr>
        <w:t>, 3</w:t>
      </w:r>
      <w:r w:rsidR="00537778">
        <w:rPr>
          <w:color w:val="000000"/>
          <w:vertAlign w:val="superscript"/>
        </w:rPr>
        <w:t>rd</w:t>
      </w:r>
      <w:r w:rsidR="00537778">
        <w:rPr>
          <w:color w:val="000000"/>
        </w:rPr>
        <w:br/>
        <w:t xml:space="preserve">      </w:t>
      </w:r>
      <w:r>
        <w:rPr>
          <w:color w:val="000000"/>
        </w:rPr>
        <w:t xml:space="preserve">   </w:t>
      </w:r>
      <w:r w:rsidR="00537778">
        <w:rPr>
          <w:color w:val="000000"/>
        </w:rPr>
        <w:t>U15 (as at 1</w:t>
      </w:r>
      <w:r w:rsidR="00537778">
        <w:rPr>
          <w:color w:val="000000"/>
          <w:vertAlign w:val="superscript"/>
        </w:rPr>
        <w:t>st</w:t>
      </w:r>
      <w:r w:rsidR="00537778">
        <w:rPr>
          <w:color w:val="000000"/>
        </w:rPr>
        <w:t xml:space="preserve"> day of regatta):  1</w:t>
      </w:r>
      <w:r w:rsidR="00537778">
        <w:rPr>
          <w:color w:val="000000"/>
          <w:vertAlign w:val="superscript"/>
        </w:rPr>
        <w:t xml:space="preserve">st , </w:t>
      </w:r>
      <w:r w:rsidR="00537778">
        <w:rPr>
          <w:color w:val="000000"/>
        </w:rPr>
        <w:t>2</w:t>
      </w:r>
      <w:r w:rsidR="00537778">
        <w:rPr>
          <w:color w:val="000000"/>
          <w:vertAlign w:val="superscript"/>
        </w:rPr>
        <w:t>nd</w:t>
      </w:r>
      <w:r w:rsidR="00537778">
        <w:rPr>
          <w:color w:val="000000"/>
        </w:rPr>
        <w:t>, 3</w:t>
      </w:r>
      <w:r w:rsidR="00537778">
        <w:rPr>
          <w:color w:val="000000"/>
          <w:vertAlign w:val="superscript"/>
        </w:rPr>
        <w:t>rd</w:t>
      </w:r>
    </w:p>
    <w:p w14:paraId="6ACBE6FD" w14:textId="39928A43" w:rsidR="00F32B2E" w:rsidRDefault="00F32B2E" w:rsidP="00537778">
      <w:pPr>
        <w:keepNext/>
        <w:pBdr>
          <w:top w:val="nil"/>
          <w:left w:val="nil"/>
          <w:bottom w:val="nil"/>
          <w:right w:val="nil"/>
          <w:between w:val="nil"/>
        </w:pBdr>
        <w:ind w:left="709"/>
        <w:rPr>
          <w:b/>
          <w:color w:val="000000"/>
        </w:rPr>
      </w:pPr>
    </w:p>
    <w:p w14:paraId="644B5C2F" w14:textId="5B4D714B" w:rsidR="00486302" w:rsidRDefault="00F32B2E" w:rsidP="00E20C40">
      <w:pPr>
        <w:keepNext/>
        <w:pBdr>
          <w:top w:val="nil"/>
          <w:left w:val="nil"/>
          <w:bottom w:val="nil"/>
          <w:right w:val="nil"/>
          <w:between w:val="nil"/>
        </w:pBdr>
        <w:rPr>
          <w:color w:val="000000"/>
        </w:rPr>
      </w:pPr>
      <w:r>
        <w:rPr>
          <w:b/>
          <w:color w:val="000000"/>
        </w:rPr>
        <w:t xml:space="preserve">        </w:t>
      </w:r>
      <w:r w:rsidR="00E157AB">
        <w:rPr>
          <w:b/>
          <w:color w:val="000000"/>
        </w:rPr>
        <w:t xml:space="preserve">Green Fleet </w:t>
      </w:r>
      <w:r w:rsidR="002F7899">
        <w:rPr>
          <w:b/>
          <w:color w:val="000000"/>
        </w:rPr>
        <w:t>–</w:t>
      </w:r>
      <w:r w:rsidR="00E157AB">
        <w:rPr>
          <w:b/>
          <w:color w:val="000000"/>
        </w:rPr>
        <w:t xml:space="preserve"> </w:t>
      </w:r>
      <w:r w:rsidR="00E157AB">
        <w:rPr>
          <w:color w:val="000000"/>
        </w:rPr>
        <w:t>Prizes may be awarded for ‘encouragement’ and ‘taking part’ as well as placing for positions.</w:t>
      </w:r>
    </w:p>
    <w:p w14:paraId="346B07A9" w14:textId="77777777" w:rsidR="00BA6D29" w:rsidRDefault="00E157AB">
      <w:pPr>
        <w:keepNext/>
        <w:keepLines/>
        <w:widowControl w:val="0"/>
        <w:spacing w:after="80"/>
        <w:ind w:left="709" w:hanging="709"/>
      </w:pPr>
      <w:r>
        <w:t xml:space="preserve">       </w:t>
      </w:r>
      <w:r w:rsidR="004C1171">
        <w:t xml:space="preserve"> </w:t>
      </w:r>
    </w:p>
    <w:p w14:paraId="644B5C30" w14:textId="5A561B88" w:rsidR="00486302" w:rsidRDefault="00E157AB" w:rsidP="00BA6D29">
      <w:pPr>
        <w:keepNext/>
        <w:keepLines/>
        <w:widowControl w:val="0"/>
        <w:spacing w:after="80"/>
        <w:ind w:left="709" w:hanging="199"/>
      </w:pPr>
      <w:r>
        <w:rPr>
          <w:b/>
        </w:rPr>
        <w:t>Other prizes</w:t>
      </w:r>
      <w:r>
        <w:t xml:space="preserve"> may be awarded by the Organising Authority.</w:t>
      </w:r>
    </w:p>
    <w:p w14:paraId="644B5C31" w14:textId="77777777" w:rsidR="00486302" w:rsidRDefault="00486302">
      <w:pPr>
        <w:keepNext/>
        <w:keepLines/>
        <w:widowControl w:val="0"/>
        <w:spacing w:after="80"/>
        <w:ind w:left="709" w:hanging="709"/>
      </w:pPr>
    </w:p>
    <w:p w14:paraId="644B5C32" w14:textId="45003817" w:rsidR="00486302" w:rsidRDefault="00E157AB" w:rsidP="00E20C40">
      <w:pPr>
        <w:pStyle w:val="ListParagraph"/>
        <w:keepNext/>
        <w:numPr>
          <w:ilvl w:val="0"/>
          <w:numId w:val="4"/>
        </w:numPr>
        <w:pBdr>
          <w:top w:val="nil"/>
          <w:left w:val="nil"/>
          <w:bottom w:val="nil"/>
          <w:right w:val="nil"/>
          <w:between w:val="nil"/>
        </w:pBdr>
        <w:spacing w:after="80"/>
      </w:pPr>
      <w:r w:rsidRPr="00E20C40">
        <w:rPr>
          <w:b/>
          <w:color w:val="000000"/>
        </w:rPr>
        <w:t>DISCLAIMER OF LIABILITY</w:t>
      </w:r>
      <w:r w:rsidRPr="00E20C40">
        <w:rPr>
          <w:color w:val="000000"/>
        </w:rPr>
        <w:br/>
        <w:t xml:space="preserve">Competitors participate in the event entirely at their own risk (refer RRS 4 </w:t>
      </w:r>
      <w:r w:rsidR="002F7899">
        <w:rPr>
          <w:color w:val="000000"/>
        </w:rPr>
        <w:t>–</w:t>
      </w:r>
      <w:r w:rsidRPr="00E20C40">
        <w:rPr>
          <w:color w:val="000000"/>
        </w:rPr>
        <w:t xml:space="preserve"> Decision to Race).  The organizing authority will not accept any liability for material damage, personal injury or death sustained in conjunction with, prior to, during, or after the event.</w:t>
      </w:r>
    </w:p>
    <w:p w14:paraId="644B5C33" w14:textId="3474AF23" w:rsidR="00486302" w:rsidRDefault="00E157AB" w:rsidP="00AA5B69">
      <w:pPr>
        <w:ind w:left="510"/>
        <w:rPr>
          <w:color w:val="000000"/>
        </w:rPr>
      </w:pPr>
      <w:r>
        <w:rPr>
          <w:color w:val="000000"/>
        </w:rPr>
        <w:t>The boat’s decision to enter will be considered to be testament that:-</w:t>
      </w:r>
    </w:p>
    <w:p w14:paraId="644B5C34" w14:textId="77777777" w:rsidR="00486302" w:rsidRDefault="00E157AB">
      <w:pPr>
        <w:numPr>
          <w:ilvl w:val="0"/>
          <w:numId w:val="5"/>
        </w:numPr>
        <w:ind w:left="1134"/>
        <w:rPr>
          <w:color w:val="000000"/>
        </w:rPr>
      </w:pPr>
      <w:r>
        <w:rPr>
          <w:color w:val="000000"/>
        </w:rPr>
        <w:t>the boat complies with the event entry eligibility requirements within this Notice of Race;</w:t>
      </w:r>
    </w:p>
    <w:p w14:paraId="644B5C35" w14:textId="77777777" w:rsidR="00486302" w:rsidRDefault="00E157AB">
      <w:pPr>
        <w:numPr>
          <w:ilvl w:val="0"/>
          <w:numId w:val="5"/>
        </w:numPr>
        <w:ind w:left="1134"/>
        <w:rPr>
          <w:color w:val="000000"/>
        </w:rPr>
      </w:pPr>
      <w:r>
        <w:rPr>
          <w:color w:val="000000"/>
        </w:rPr>
        <w:t>the skipper fully understands the meaning and intent of the RRS PART 1 – FUNDAMENTAL RULES;</w:t>
      </w:r>
    </w:p>
    <w:p w14:paraId="644B5C36" w14:textId="77777777" w:rsidR="00486302" w:rsidRDefault="00E157AB">
      <w:pPr>
        <w:numPr>
          <w:ilvl w:val="0"/>
          <w:numId w:val="5"/>
        </w:numPr>
        <w:ind w:left="1134"/>
        <w:rPr>
          <w:color w:val="000000"/>
        </w:rPr>
      </w:pPr>
      <w:r>
        <w:rPr>
          <w:color w:val="000000"/>
        </w:rPr>
        <w:t>the skipper has the necessary knowledge and skills to safely participate in and complete the event</w:t>
      </w:r>
    </w:p>
    <w:p w14:paraId="644B5C37" w14:textId="77777777" w:rsidR="00486302" w:rsidRDefault="00E157AB">
      <w:pPr>
        <w:numPr>
          <w:ilvl w:val="0"/>
          <w:numId w:val="5"/>
        </w:numPr>
        <w:ind w:left="1134"/>
        <w:rPr>
          <w:color w:val="000000"/>
        </w:rPr>
      </w:pPr>
      <w:r>
        <w:rPr>
          <w:color w:val="000000"/>
        </w:rPr>
        <w:t>the participants indemnify the organizing authority, its agents and volunteers from any responsibility for any matter relating to the boat’s participation in the event.</w:t>
      </w:r>
    </w:p>
    <w:p w14:paraId="644B5C38" w14:textId="7B6F90F3" w:rsidR="00486302" w:rsidRDefault="00E157AB" w:rsidP="00AA5B69">
      <w:pPr>
        <w:spacing w:after="120"/>
        <w:ind w:left="1134"/>
        <w:rPr>
          <w:color w:val="000000"/>
        </w:rPr>
      </w:pPr>
      <w:r>
        <w:rPr>
          <w:color w:val="000000"/>
        </w:rPr>
        <w:t>This consideration is made in relation to the application of the Civil Liability Act 2003 to dangerous recreational activities.</w:t>
      </w:r>
    </w:p>
    <w:p w14:paraId="644B5C39" w14:textId="3E46E1B6" w:rsidR="00486302" w:rsidRDefault="00E157AB" w:rsidP="00E20C40">
      <w:pPr>
        <w:numPr>
          <w:ilvl w:val="0"/>
          <w:numId w:val="4"/>
        </w:numPr>
        <w:pBdr>
          <w:top w:val="nil"/>
          <w:left w:val="nil"/>
          <w:bottom w:val="nil"/>
          <w:right w:val="nil"/>
          <w:between w:val="nil"/>
        </w:pBdr>
      </w:pPr>
      <w:r>
        <w:rPr>
          <w:b/>
          <w:color w:val="000000"/>
        </w:rPr>
        <w:t>FURTHER INFORMATION</w:t>
      </w:r>
      <w:r>
        <w:rPr>
          <w:b/>
          <w:color w:val="000000"/>
        </w:rPr>
        <w:br/>
      </w:r>
      <w:r>
        <w:rPr>
          <w:color w:val="000000"/>
        </w:rPr>
        <w:t>For further information, please contac</w:t>
      </w:r>
      <w:r w:rsidR="00C744E3">
        <w:rPr>
          <w:color w:val="000000"/>
        </w:rPr>
        <w:t>t:</w:t>
      </w:r>
      <w:r w:rsidR="00C744E3">
        <w:rPr>
          <w:color w:val="000000"/>
        </w:rPr>
        <w:br/>
      </w:r>
      <w:r w:rsidR="003A1B7B">
        <w:rPr>
          <w:color w:val="000000"/>
        </w:rPr>
        <w:t>Manly Yacht Club</w:t>
      </w:r>
      <w:r>
        <w:rPr>
          <w:color w:val="000000"/>
        </w:rPr>
        <w:br/>
        <w:t xml:space="preserve">Ph. </w:t>
      </w:r>
      <w:r w:rsidRPr="008845C7">
        <w:rPr>
          <w:color w:val="000000"/>
        </w:rPr>
        <w:t xml:space="preserve">02 </w:t>
      </w:r>
      <w:r w:rsidR="003A1B7B" w:rsidRPr="00B34B05">
        <w:rPr>
          <w:color w:val="186D88"/>
          <w:shd w:val="clear" w:color="auto" w:fill="FFFFFF"/>
        </w:rPr>
        <w:t>(02) 9977 4949</w:t>
      </w:r>
      <w:r w:rsidR="008845C7" w:rsidRPr="00B34B05">
        <w:rPr>
          <w:color w:val="186D88"/>
          <w:shd w:val="clear" w:color="auto" w:fill="FFFFFF"/>
        </w:rPr>
        <w:t xml:space="preserve"> </w:t>
      </w:r>
      <w:r w:rsidRPr="00B34B05">
        <w:rPr>
          <w:color w:val="000000"/>
        </w:rPr>
        <w:t xml:space="preserve"> or</w:t>
      </w:r>
      <w:r>
        <w:rPr>
          <w:color w:val="000000"/>
        </w:rPr>
        <w:t xml:space="preserve"> Email: </w:t>
      </w:r>
      <w:r w:rsidR="008845C7">
        <w:rPr>
          <w:color w:val="000000"/>
        </w:rPr>
        <w:t>info@myc</w:t>
      </w:r>
      <w:r>
        <w:rPr>
          <w:color w:val="000000"/>
        </w:rPr>
        <w:t>.org.au</w:t>
      </w:r>
      <w:r>
        <w:rPr>
          <w:color w:val="000000"/>
          <w:u w:val="single"/>
        </w:rPr>
        <w:t xml:space="preserve"> </w:t>
      </w:r>
      <w:r w:rsidR="00CF75E8">
        <w:rPr>
          <w:color w:val="000000"/>
        </w:rPr>
        <w:t>or Geoff Gill at: gegill@deloitte.com.au</w:t>
      </w:r>
      <w:r>
        <w:rPr>
          <w:color w:val="000000"/>
        </w:rPr>
        <w:br/>
      </w:r>
    </w:p>
    <w:p w14:paraId="644B5C3A" w14:textId="789C2D43" w:rsidR="00486302" w:rsidRDefault="00E157AB" w:rsidP="00E20C40">
      <w:pPr>
        <w:numPr>
          <w:ilvl w:val="0"/>
          <w:numId w:val="4"/>
        </w:numPr>
        <w:pBdr>
          <w:top w:val="nil"/>
          <w:left w:val="nil"/>
          <w:bottom w:val="nil"/>
          <w:right w:val="nil"/>
          <w:between w:val="nil"/>
        </w:pBdr>
      </w:pPr>
      <w:r>
        <w:rPr>
          <w:b/>
          <w:color w:val="000000"/>
        </w:rPr>
        <w:t>LIST OF ATTACHMENTS</w:t>
      </w:r>
      <w:r>
        <w:rPr>
          <w:color w:val="000000"/>
        </w:rPr>
        <w:br/>
        <w:t xml:space="preserve">Attachment 1 </w:t>
      </w:r>
      <w:r w:rsidR="002F7899">
        <w:rPr>
          <w:color w:val="000000"/>
        </w:rPr>
        <w:t>–</w:t>
      </w:r>
      <w:r>
        <w:rPr>
          <w:color w:val="000000"/>
        </w:rPr>
        <w:t xml:space="preserve"> Club location and sailing area</w:t>
      </w:r>
      <w:r>
        <w:rPr>
          <w:color w:val="000000"/>
        </w:rPr>
        <w:br/>
        <w:t xml:space="preserve">Attachment 2 </w:t>
      </w:r>
      <w:r w:rsidR="002F7899">
        <w:rPr>
          <w:color w:val="000000"/>
        </w:rPr>
        <w:t>–</w:t>
      </w:r>
      <w:r>
        <w:rPr>
          <w:color w:val="000000"/>
        </w:rPr>
        <w:t xml:space="preserve"> Green fleet Guidelines</w:t>
      </w:r>
      <w:r>
        <w:rPr>
          <w:color w:val="000000"/>
        </w:rPr>
        <w:br/>
        <w:t xml:space="preserve">Attachment 3 </w:t>
      </w:r>
      <w:r w:rsidR="002F7899">
        <w:rPr>
          <w:color w:val="000000"/>
        </w:rPr>
        <w:t>–</w:t>
      </w:r>
      <w:r>
        <w:rPr>
          <w:color w:val="000000"/>
        </w:rPr>
        <w:t xml:space="preserve"> Introductory Rules for Racing </w:t>
      </w:r>
    </w:p>
    <w:p w14:paraId="644B5C3B" w14:textId="6F2DB450" w:rsidR="00486302" w:rsidRDefault="00E157AB" w:rsidP="00AA5B69">
      <w:pPr>
        <w:pBdr>
          <w:top w:val="nil"/>
          <w:left w:val="nil"/>
          <w:bottom w:val="nil"/>
          <w:right w:val="nil"/>
          <w:between w:val="nil"/>
        </w:pBdr>
        <w:spacing w:after="80"/>
        <w:ind w:left="510"/>
        <w:rPr>
          <w:color w:val="000000"/>
        </w:rPr>
      </w:pPr>
      <w:r>
        <w:rPr>
          <w:color w:val="000000"/>
        </w:rPr>
        <w:t xml:space="preserve">Attachment 4 </w:t>
      </w:r>
      <w:r w:rsidR="002F7899">
        <w:rPr>
          <w:color w:val="000000"/>
        </w:rPr>
        <w:t>–</w:t>
      </w:r>
      <w:r>
        <w:rPr>
          <w:color w:val="000000"/>
        </w:rPr>
        <w:t xml:space="preserve"> Appendix U</w:t>
      </w:r>
      <w:r w:rsidR="002F7899">
        <w:rPr>
          <w:color w:val="000000"/>
        </w:rPr>
        <w:t>F</w:t>
      </w:r>
      <w:r>
        <w:rPr>
          <w:color w:val="000000"/>
        </w:rPr>
        <w:t xml:space="preserve"> – Umpired Fleet Racing</w:t>
      </w:r>
      <w:r>
        <w:br w:type="page"/>
      </w:r>
    </w:p>
    <w:p w14:paraId="644B5C3C" w14:textId="77777777" w:rsidR="00486302" w:rsidRDefault="00E157AB">
      <w:pPr>
        <w:spacing w:after="80"/>
        <w:rPr>
          <w:b/>
          <w:u w:val="single"/>
        </w:rPr>
      </w:pPr>
      <w:r>
        <w:rPr>
          <w:b/>
          <w:u w:val="single"/>
        </w:rPr>
        <w:lastRenderedPageBreak/>
        <w:t>Attachment 1:</w:t>
      </w:r>
    </w:p>
    <w:p w14:paraId="644B5C3D" w14:textId="77777777" w:rsidR="00486302" w:rsidRDefault="00E157AB">
      <w:pPr>
        <w:jc w:val="center"/>
      </w:pPr>
      <w:r>
        <w:rPr>
          <w:b/>
          <w:u w:val="single"/>
        </w:rPr>
        <w:t>Regatta Venue and Racing area</w:t>
      </w:r>
    </w:p>
    <w:p w14:paraId="644B5C3E" w14:textId="77777777" w:rsidR="00486302" w:rsidRDefault="00486302"/>
    <w:p w14:paraId="644B5C3F" w14:textId="47B87DB5" w:rsidR="00486302" w:rsidRDefault="00486302"/>
    <w:p w14:paraId="644B5C40" w14:textId="2C0FE88E" w:rsidR="00486302" w:rsidRDefault="0029506D">
      <w:r>
        <w:rPr>
          <w:noProof/>
        </w:rPr>
        <mc:AlternateContent>
          <mc:Choice Requires="wps">
            <w:drawing>
              <wp:anchor distT="0" distB="0" distL="114300" distR="114300" simplePos="0" relativeHeight="251663360" behindDoc="0" locked="0" layoutInCell="1" allowOverlap="1" wp14:anchorId="20F5B0CA" wp14:editId="6048516F">
                <wp:simplePos x="0" y="0"/>
                <wp:positionH relativeFrom="column">
                  <wp:posOffset>4650740</wp:posOffset>
                </wp:positionH>
                <wp:positionV relativeFrom="paragraph">
                  <wp:posOffset>2264409</wp:posOffset>
                </wp:positionV>
                <wp:extent cx="200025" cy="85725"/>
                <wp:effectExtent l="38100" t="38100" r="66675" b="104775"/>
                <wp:wrapNone/>
                <wp:docPr id="4" name="Straight Arrow Connector 4"/>
                <wp:cNvGraphicFramePr/>
                <a:graphic xmlns:a="http://schemas.openxmlformats.org/drawingml/2006/main">
                  <a:graphicData uri="http://schemas.microsoft.com/office/word/2010/wordprocessingShape">
                    <wps:wsp>
                      <wps:cNvCnPr/>
                      <wps:spPr>
                        <a:xfrm>
                          <a:off x="0" y="0"/>
                          <a:ext cx="200025" cy="857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FFB192" id="_x0000_t32" coordsize="21600,21600" o:spt="32" o:oned="t" path="m,l21600,21600e" filled="f">
                <v:path arrowok="t" fillok="f" o:connecttype="none"/>
                <o:lock v:ext="edit" shapetype="t"/>
              </v:shapetype>
              <v:shape id="Straight Arrow Connector 4" o:spid="_x0000_s1026" type="#_x0000_t32" style="position:absolute;margin-left:366.2pt;margin-top:178.3pt;width:15.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" strokecolor="#c0504d [3205]" strokeweight="2pt">
                <v:stroke endarrow="block"/>
                <v:shadow on="t" color="black" opacity="24903f" origin=",.5" offset="0,.55556mm"/>
              </v:shape>
            </w:pict>
          </mc:Fallback>
        </mc:AlternateContent>
      </w:r>
      <w:r>
        <w:rPr>
          <w:noProof/>
        </w:rPr>
        <mc:AlternateContent>
          <mc:Choice Requires="wps">
            <w:drawing>
              <wp:anchor distT="45720" distB="45720" distL="114300" distR="114300" simplePos="0" relativeHeight="251662336" behindDoc="0" locked="0" layoutInCell="1" allowOverlap="1" wp14:anchorId="60BE1CD6" wp14:editId="0B92890A">
                <wp:simplePos x="0" y="0"/>
                <wp:positionH relativeFrom="column">
                  <wp:posOffset>4003040</wp:posOffset>
                </wp:positionH>
                <wp:positionV relativeFrom="paragraph">
                  <wp:posOffset>1950085</wp:posOffset>
                </wp:positionV>
                <wp:extent cx="628650" cy="5810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810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AFA5833" w14:textId="383712D7" w:rsidR="0029506D" w:rsidRDefault="0029506D">
                            <w:r>
                              <w:t>Manly Yacht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E1CD6" id="_x0000_t202" coordsize="21600,21600" o:spt="202" path="m,l,21600r21600,l21600,xe">
                <v:stroke joinstyle="miter"/>
                <v:path gradientshapeok="t" o:connecttype="rect"/>
              </v:shapetype>
              <v:shape id="Text Box 2" o:spid="_x0000_s1026" type="#_x0000_t202" style="position:absolute;margin-left:315.2pt;margin-top:153.55pt;width:49.5pt;height:4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" fillcolor="white [3201]" strokecolor="#c0504d [3205]" strokeweight="2pt">
                <v:textbox>
                  <w:txbxContent>
                    <w:p w14:paraId="3AFA5833" w14:textId="383712D7" w:rsidR="0029506D" w:rsidRDefault="0029506D">
                      <w:r>
                        <w:t>Manly Yacht Club</w:t>
                      </w:r>
                    </w:p>
                  </w:txbxContent>
                </v:textbox>
              </v:shape>
            </w:pict>
          </mc:Fallback>
        </mc:AlternateContent>
      </w:r>
      <w:r w:rsidR="00C744E3">
        <w:rPr>
          <w:noProof/>
          <w:lang w:val="en-AU"/>
        </w:rPr>
        <w:drawing>
          <wp:inline distT="0" distB="0" distL="0" distR="0" wp14:anchorId="644B5C8D" wp14:editId="644B5C8E">
            <wp:extent cx="6479540" cy="4712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rse area.png"/>
                    <pic:cNvPicPr/>
                  </pic:nvPicPr>
                  <pic:blipFill>
                    <a:blip r:embed="rId12">
                      <a:extLst>
                        <a:ext uri="{28A0092B-C50C-407E-A947-70E740481C1C}">
                          <a14:useLocalDpi xmlns:a14="http://schemas.microsoft.com/office/drawing/2010/main" val="0"/>
                        </a:ext>
                      </a:extLst>
                    </a:blip>
                    <a:stretch>
                      <a:fillRect/>
                    </a:stretch>
                  </pic:blipFill>
                  <pic:spPr>
                    <a:xfrm>
                      <a:off x="0" y="0"/>
                      <a:ext cx="6479540" cy="4712970"/>
                    </a:xfrm>
                    <a:prstGeom prst="rect">
                      <a:avLst/>
                    </a:prstGeom>
                  </pic:spPr>
                </pic:pic>
              </a:graphicData>
            </a:graphic>
          </wp:inline>
        </w:drawing>
      </w:r>
    </w:p>
    <w:p w14:paraId="644B5C41" w14:textId="77777777" w:rsidR="005D03C2" w:rsidRDefault="005D03C2">
      <w:r>
        <w:br w:type="page"/>
      </w:r>
    </w:p>
    <w:p w14:paraId="644B5C42" w14:textId="77777777" w:rsidR="00486302" w:rsidRDefault="00E157AB">
      <w:r>
        <w:rPr>
          <w:b/>
          <w:u w:val="single"/>
        </w:rPr>
        <w:lastRenderedPageBreak/>
        <w:t>Attachment 2:</w:t>
      </w:r>
    </w:p>
    <w:p w14:paraId="644B5C43" w14:textId="77777777" w:rsidR="00486302" w:rsidRDefault="00E157AB">
      <w:pPr>
        <w:jc w:val="center"/>
        <w:rPr>
          <w:b/>
          <w:u w:val="single"/>
        </w:rPr>
      </w:pPr>
      <w:r>
        <w:rPr>
          <w:b/>
          <w:u w:val="single"/>
        </w:rPr>
        <w:t>Green Fleet Guidelines</w:t>
      </w:r>
    </w:p>
    <w:p w14:paraId="644B5C44" w14:textId="77777777" w:rsidR="00486302" w:rsidRDefault="00486302">
      <w:pPr>
        <w:jc w:val="center"/>
        <w:rPr>
          <w:b/>
        </w:rPr>
      </w:pPr>
    </w:p>
    <w:p w14:paraId="644B5C45" w14:textId="77777777" w:rsidR="00486302" w:rsidRDefault="00E157AB">
      <w:pPr>
        <w:numPr>
          <w:ilvl w:val="0"/>
          <w:numId w:val="3"/>
        </w:numPr>
        <w:pBdr>
          <w:top w:val="nil"/>
          <w:left w:val="nil"/>
          <w:bottom w:val="nil"/>
          <w:right w:val="nil"/>
          <w:between w:val="nil"/>
        </w:pBdr>
        <w:jc w:val="both"/>
        <w:rPr>
          <w:color w:val="000000"/>
        </w:rPr>
      </w:pPr>
      <w:r>
        <w:rPr>
          <w:color w:val="000000"/>
        </w:rPr>
        <w:t xml:space="preserve">In the Green Fleet emphasis is on fun. The objective of this regatta is to offer younger and less experienced sailors the opportunity to sail and participate at the O’pen </w:t>
      </w:r>
      <w:r>
        <w:t>Skiff</w:t>
      </w:r>
      <w:r>
        <w:rPr>
          <w:color w:val="000000"/>
        </w:rPr>
        <w:t xml:space="preserve"> events without feeling the need or burden to sail in the more competitive and arduous Gold and Silver Fleets.</w:t>
      </w:r>
    </w:p>
    <w:p w14:paraId="644B5C46" w14:textId="77777777" w:rsidR="00486302" w:rsidRDefault="00E157AB">
      <w:pPr>
        <w:pBdr>
          <w:top w:val="nil"/>
          <w:left w:val="nil"/>
          <w:bottom w:val="nil"/>
          <w:right w:val="nil"/>
          <w:between w:val="nil"/>
        </w:pBdr>
        <w:ind w:left="420" w:hanging="720"/>
        <w:jc w:val="both"/>
        <w:rPr>
          <w:color w:val="000000"/>
          <w:sz w:val="12"/>
          <w:szCs w:val="12"/>
        </w:rPr>
      </w:pPr>
      <w:r>
        <w:rPr>
          <w:color w:val="000000"/>
          <w:sz w:val="12"/>
          <w:szCs w:val="12"/>
        </w:rPr>
        <w:t xml:space="preserve">  </w:t>
      </w:r>
    </w:p>
    <w:p w14:paraId="644B5C47" w14:textId="77777777" w:rsidR="00486302" w:rsidRDefault="00E157AB">
      <w:pPr>
        <w:numPr>
          <w:ilvl w:val="0"/>
          <w:numId w:val="3"/>
        </w:numPr>
        <w:pBdr>
          <w:top w:val="nil"/>
          <w:left w:val="nil"/>
          <w:bottom w:val="nil"/>
          <w:right w:val="nil"/>
          <w:between w:val="nil"/>
        </w:pBdr>
        <w:jc w:val="both"/>
        <w:rPr>
          <w:color w:val="000000"/>
        </w:rPr>
      </w:pPr>
      <w:r>
        <w:rPr>
          <w:color w:val="000000"/>
        </w:rPr>
        <w:t xml:space="preserve">Sailing will be a mixture of adventure sailing, racing, freestyle and any other form of sailing that the organisers deem fit. </w:t>
      </w:r>
    </w:p>
    <w:p w14:paraId="644B5C48" w14:textId="77777777" w:rsidR="00486302" w:rsidRDefault="00486302">
      <w:pPr>
        <w:pBdr>
          <w:top w:val="nil"/>
          <w:left w:val="nil"/>
          <w:bottom w:val="nil"/>
          <w:right w:val="nil"/>
          <w:between w:val="nil"/>
        </w:pBdr>
        <w:ind w:left="420" w:hanging="720"/>
        <w:jc w:val="both"/>
        <w:rPr>
          <w:color w:val="000000"/>
          <w:sz w:val="12"/>
          <w:szCs w:val="12"/>
        </w:rPr>
      </w:pPr>
    </w:p>
    <w:p w14:paraId="644B5C49" w14:textId="77777777" w:rsidR="00486302" w:rsidRDefault="00E157AB">
      <w:pPr>
        <w:numPr>
          <w:ilvl w:val="0"/>
          <w:numId w:val="3"/>
        </w:numPr>
        <w:pBdr>
          <w:top w:val="nil"/>
          <w:left w:val="nil"/>
          <w:bottom w:val="nil"/>
          <w:right w:val="nil"/>
          <w:between w:val="nil"/>
        </w:pBdr>
        <w:jc w:val="both"/>
        <w:rPr>
          <w:color w:val="000000"/>
        </w:rPr>
      </w:pPr>
      <w:r>
        <w:rPr>
          <w:color w:val="000000"/>
        </w:rPr>
        <w:t>Sailors will benefit from a high level of coaching throughout the event.</w:t>
      </w:r>
    </w:p>
    <w:p w14:paraId="644B5C4A" w14:textId="77777777" w:rsidR="00486302" w:rsidRDefault="00486302">
      <w:pPr>
        <w:pBdr>
          <w:top w:val="nil"/>
          <w:left w:val="nil"/>
          <w:bottom w:val="nil"/>
          <w:right w:val="nil"/>
          <w:between w:val="nil"/>
        </w:pBdr>
        <w:ind w:hanging="720"/>
        <w:jc w:val="both"/>
        <w:rPr>
          <w:color w:val="000000"/>
          <w:sz w:val="12"/>
          <w:szCs w:val="12"/>
        </w:rPr>
      </w:pPr>
    </w:p>
    <w:p w14:paraId="644B5C4B" w14:textId="77777777" w:rsidR="00486302" w:rsidRDefault="00E157AB">
      <w:pPr>
        <w:numPr>
          <w:ilvl w:val="0"/>
          <w:numId w:val="3"/>
        </w:numPr>
        <w:pBdr>
          <w:top w:val="nil"/>
          <w:left w:val="nil"/>
          <w:bottom w:val="nil"/>
          <w:right w:val="nil"/>
          <w:between w:val="nil"/>
        </w:pBdr>
        <w:jc w:val="both"/>
        <w:rPr>
          <w:color w:val="000000"/>
        </w:rPr>
      </w:pPr>
      <w:r>
        <w:rPr>
          <w:color w:val="000000"/>
        </w:rPr>
        <w:t xml:space="preserve">Sailors entering the Green Fleet should be of a level of sailing similar and/or equal to </w:t>
      </w:r>
      <w:r>
        <w:fldChar w:fldCharType="begin"/>
      </w:r>
      <w:r>
        <w:instrText>HYPERLINK "http://discoversailing.org.au/info-for-parents-2/" \h</w:instrText>
      </w:r>
      <w:r>
        <w:fldChar w:fldCharType="separate"/>
      </w:r>
      <w:r>
        <w:rPr>
          <w:color w:val="000000"/>
        </w:rPr>
        <w:t>Tackers 2</w:t>
      </w:r>
      <w:r>
        <w:rPr>
          <w:color w:val="000000"/>
        </w:rPr>
        <w:fldChar w:fldCharType="end"/>
      </w:r>
      <w:r>
        <w:rPr>
          <w:color w:val="000000"/>
        </w:rPr>
        <w:t xml:space="preserve">. </w:t>
      </w:r>
    </w:p>
    <w:p w14:paraId="644B5C4C" w14:textId="77777777" w:rsidR="00486302" w:rsidRDefault="00486302">
      <w:pPr>
        <w:jc w:val="both"/>
        <w:rPr>
          <w:sz w:val="12"/>
          <w:szCs w:val="12"/>
        </w:rPr>
      </w:pPr>
    </w:p>
    <w:p w14:paraId="644B5C4D" w14:textId="77777777" w:rsidR="00486302" w:rsidRDefault="00E157AB">
      <w:pPr>
        <w:numPr>
          <w:ilvl w:val="0"/>
          <w:numId w:val="3"/>
        </w:numPr>
        <w:pBdr>
          <w:top w:val="nil"/>
          <w:left w:val="nil"/>
          <w:bottom w:val="nil"/>
          <w:right w:val="nil"/>
          <w:between w:val="nil"/>
        </w:pBdr>
        <w:jc w:val="both"/>
        <w:rPr>
          <w:color w:val="000000"/>
        </w:rPr>
      </w:pPr>
      <w:r>
        <w:rPr>
          <w:color w:val="000000"/>
        </w:rPr>
        <w:t xml:space="preserve">Green Fleet racing is intended to be run dependent on weather forecasts and prevailing winds. Should the conditions be such that racing is an option this will be conducted on a separate course. </w:t>
      </w:r>
    </w:p>
    <w:p w14:paraId="644B5C4E" w14:textId="77777777" w:rsidR="00486302" w:rsidRDefault="00486302">
      <w:pPr>
        <w:jc w:val="both"/>
        <w:rPr>
          <w:sz w:val="12"/>
          <w:szCs w:val="12"/>
        </w:rPr>
      </w:pPr>
    </w:p>
    <w:p w14:paraId="644B5C50" w14:textId="77777777" w:rsidR="00486302" w:rsidRDefault="00486302">
      <w:pPr>
        <w:jc w:val="both"/>
        <w:rPr>
          <w:sz w:val="12"/>
          <w:szCs w:val="12"/>
        </w:rPr>
      </w:pPr>
    </w:p>
    <w:p w14:paraId="644B5C51" w14:textId="77777777" w:rsidR="00486302" w:rsidRDefault="00E157AB">
      <w:pPr>
        <w:numPr>
          <w:ilvl w:val="0"/>
          <w:numId w:val="3"/>
        </w:numPr>
        <w:pBdr>
          <w:top w:val="nil"/>
          <w:left w:val="nil"/>
          <w:bottom w:val="nil"/>
          <w:right w:val="nil"/>
          <w:between w:val="nil"/>
        </w:pBdr>
        <w:jc w:val="both"/>
        <w:rPr>
          <w:color w:val="000000"/>
        </w:rPr>
      </w:pPr>
      <w:r>
        <w:rPr>
          <w:color w:val="000000"/>
        </w:rPr>
        <w:t xml:space="preserve">The Green Fleet will consist of a variety of activities, led by appropriately qualified activity leaders/rules advisors (in an approximate ratio of 1:10 on the water). These activities may include both shore and on-water based skills, coaching and on-water games. </w:t>
      </w:r>
    </w:p>
    <w:p w14:paraId="644B5C52" w14:textId="77777777" w:rsidR="00486302" w:rsidRDefault="00486302">
      <w:pPr>
        <w:jc w:val="both"/>
        <w:rPr>
          <w:sz w:val="12"/>
          <w:szCs w:val="12"/>
        </w:rPr>
      </w:pPr>
    </w:p>
    <w:p w14:paraId="644B5C53" w14:textId="115BB307" w:rsidR="00486302" w:rsidRDefault="00E157AB">
      <w:pPr>
        <w:numPr>
          <w:ilvl w:val="0"/>
          <w:numId w:val="3"/>
        </w:numPr>
        <w:pBdr>
          <w:top w:val="nil"/>
          <w:left w:val="nil"/>
          <w:bottom w:val="nil"/>
          <w:right w:val="nil"/>
          <w:between w:val="nil"/>
        </w:pBdr>
        <w:jc w:val="both"/>
        <w:rPr>
          <w:color w:val="000000"/>
        </w:rPr>
      </w:pPr>
      <w:r>
        <w:rPr>
          <w:color w:val="000000"/>
        </w:rPr>
        <w:t xml:space="preserve">Prizes may be awarded for ‘encouragement’ and ‘taking part’ as well as placing for positions. Prizes will be awarded at the discretion of the Organising Authority. </w:t>
      </w:r>
    </w:p>
    <w:p w14:paraId="5BD80F4C" w14:textId="77777777" w:rsidR="00564B3B" w:rsidRDefault="00564B3B" w:rsidP="00564B3B">
      <w:pPr>
        <w:pStyle w:val="ListParagraph"/>
        <w:rPr>
          <w:color w:val="000000"/>
        </w:rPr>
      </w:pPr>
    </w:p>
    <w:p w14:paraId="0ACFB1A7" w14:textId="52E7B2E8" w:rsidR="00564B3B" w:rsidRPr="00564B3B" w:rsidRDefault="00564B3B" w:rsidP="00564B3B">
      <w:pPr>
        <w:pStyle w:val="ListParagraph"/>
        <w:numPr>
          <w:ilvl w:val="0"/>
          <w:numId w:val="3"/>
        </w:numPr>
        <w:pBdr>
          <w:top w:val="nil"/>
          <w:left w:val="nil"/>
          <w:bottom w:val="nil"/>
          <w:right w:val="nil"/>
          <w:between w:val="nil"/>
        </w:pBdr>
        <w:jc w:val="both"/>
        <w:rPr>
          <w:color w:val="000000"/>
        </w:rPr>
      </w:pPr>
      <w:r>
        <w:t>Parents, guardians and friends are encouraged to come and spectate but please refrain from coaching/communicating with sailors and allow the qualified coaches to deal with any issues/circumstances that arise.</w:t>
      </w:r>
    </w:p>
    <w:p w14:paraId="05EFCEAA" w14:textId="77777777" w:rsidR="00564B3B" w:rsidRDefault="00564B3B" w:rsidP="00564B3B">
      <w:pPr>
        <w:pBdr>
          <w:top w:val="nil"/>
          <w:left w:val="nil"/>
          <w:bottom w:val="nil"/>
          <w:right w:val="nil"/>
          <w:between w:val="nil"/>
        </w:pBdr>
        <w:ind w:left="420"/>
        <w:jc w:val="both"/>
        <w:rPr>
          <w:color w:val="000000"/>
        </w:rPr>
      </w:pPr>
    </w:p>
    <w:p w14:paraId="644B5C56" w14:textId="5B067F45" w:rsidR="00486302" w:rsidRDefault="00486302"/>
    <w:p w14:paraId="644B5C57" w14:textId="77777777" w:rsidR="00486302" w:rsidRDefault="00486302"/>
    <w:p w14:paraId="6A4509AE" w14:textId="77777777" w:rsidR="00564B3B" w:rsidRDefault="00564B3B">
      <w:pPr>
        <w:rPr>
          <w:b/>
          <w:u w:val="single"/>
        </w:rPr>
      </w:pPr>
      <w:r>
        <w:rPr>
          <w:b/>
          <w:u w:val="single"/>
        </w:rPr>
        <w:br w:type="page"/>
      </w:r>
    </w:p>
    <w:p w14:paraId="644B5C58" w14:textId="234D5F12" w:rsidR="00486302" w:rsidRDefault="00E157AB">
      <w:pPr>
        <w:rPr>
          <w:b/>
          <w:u w:val="single"/>
        </w:rPr>
      </w:pPr>
      <w:r>
        <w:rPr>
          <w:b/>
          <w:u w:val="single"/>
        </w:rPr>
        <w:lastRenderedPageBreak/>
        <w:t>Attachment 3:</w:t>
      </w:r>
    </w:p>
    <w:p w14:paraId="644B5C59" w14:textId="77777777" w:rsidR="00486302" w:rsidRDefault="00E157AB">
      <w:pPr>
        <w:rPr>
          <w:b/>
          <w:u w:val="single"/>
        </w:rPr>
      </w:pPr>
      <w:r>
        <w:rPr>
          <w:noProof/>
          <w:lang w:val="en-AU"/>
        </w:rPr>
        <w:drawing>
          <wp:anchor distT="0" distB="0" distL="0" distR="0" simplePos="0" relativeHeight="251659264" behindDoc="0" locked="0" layoutInCell="1" hidden="0" allowOverlap="1" wp14:anchorId="644B5C8F" wp14:editId="644B5C90">
            <wp:simplePos x="0" y="0"/>
            <wp:positionH relativeFrom="column">
              <wp:posOffset>629920</wp:posOffset>
            </wp:positionH>
            <wp:positionV relativeFrom="paragraph">
              <wp:posOffset>82550</wp:posOffset>
            </wp:positionV>
            <wp:extent cx="5358765" cy="730631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358765" cy="7306310"/>
                    </a:xfrm>
                    <a:prstGeom prst="rect">
                      <a:avLst/>
                    </a:prstGeom>
                    <a:ln/>
                  </pic:spPr>
                </pic:pic>
              </a:graphicData>
            </a:graphic>
          </wp:anchor>
        </w:drawing>
      </w:r>
    </w:p>
    <w:p w14:paraId="644B5C5A" w14:textId="77777777" w:rsidR="00486302" w:rsidRDefault="00E157AB">
      <w:pPr>
        <w:rPr>
          <w:b/>
          <w:u w:val="single"/>
        </w:rPr>
      </w:pPr>
      <w:r>
        <w:br w:type="page"/>
      </w:r>
    </w:p>
    <w:p w14:paraId="644B5C5B" w14:textId="77777777" w:rsidR="00486302" w:rsidRDefault="00E157AB">
      <w:pPr>
        <w:rPr>
          <w:b/>
          <w:u w:val="single"/>
        </w:rPr>
      </w:pPr>
      <w:r>
        <w:rPr>
          <w:b/>
          <w:u w:val="single"/>
        </w:rPr>
        <w:lastRenderedPageBreak/>
        <w:t>Attachment 4:</w:t>
      </w:r>
    </w:p>
    <w:p w14:paraId="644B5C5C" w14:textId="75C622A6" w:rsidR="00486302" w:rsidRDefault="00E157AB">
      <w:pPr>
        <w:jc w:val="center"/>
        <w:rPr>
          <w:b/>
          <w:color w:val="000000"/>
        </w:rPr>
      </w:pPr>
      <w:r>
        <w:rPr>
          <w:b/>
          <w:color w:val="000000"/>
        </w:rPr>
        <w:t>APPENDIX U</w:t>
      </w:r>
      <w:r w:rsidR="00860347">
        <w:rPr>
          <w:b/>
          <w:color w:val="000000"/>
        </w:rPr>
        <w:t>F</w:t>
      </w:r>
    </w:p>
    <w:p w14:paraId="644B5C5D" w14:textId="77777777" w:rsidR="00486302" w:rsidRDefault="00486302">
      <w:pPr>
        <w:tabs>
          <w:tab w:val="left" w:pos="4083"/>
        </w:tabs>
        <w:jc w:val="center"/>
        <w:rPr>
          <w:color w:val="000000"/>
          <w:sz w:val="16"/>
          <w:szCs w:val="16"/>
        </w:rPr>
      </w:pPr>
    </w:p>
    <w:p w14:paraId="644B5C5E" w14:textId="177349F8" w:rsidR="00486302" w:rsidRDefault="00E157AB">
      <w:pPr>
        <w:tabs>
          <w:tab w:val="left" w:pos="4083"/>
        </w:tabs>
        <w:jc w:val="center"/>
        <w:rPr>
          <w:b/>
          <w:color w:val="000000"/>
          <w:u w:val="single"/>
        </w:rPr>
      </w:pPr>
      <w:r>
        <w:rPr>
          <w:b/>
          <w:color w:val="000000"/>
          <w:u w:val="single"/>
        </w:rPr>
        <w:t xml:space="preserve">O’PEN </w:t>
      </w:r>
      <w:r>
        <w:rPr>
          <w:b/>
          <w:u w:val="single"/>
        </w:rPr>
        <w:t>Skiff</w:t>
      </w:r>
      <w:r>
        <w:rPr>
          <w:b/>
          <w:color w:val="000000"/>
          <w:u w:val="single"/>
        </w:rPr>
        <w:t xml:space="preserve"> UMPIRED FLEET RACING RULES</w:t>
      </w:r>
    </w:p>
    <w:p w14:paraId="3CE97201" w14:textId="62C77211" w:rsidR="0032701A" w:rsidRDefault="0032701A">
      <w:pPr>
        <w:tabs>
          <w:tab w:val="left" w:pos="4083"/>
        </w:tabs>
        <w:jc w:val="center"/>
        <w:rPr>
          <w:b/>
          <w:color w:val="000000"/>
          <w:u w:val="single"/>
        </w:rPr>
      </w:pPr>
    </w:p>
    <w:p w14:paraId="197CC239" w14:textId="77777777" w:rsidR="0032701A" w:rsidRPr="007E5DE3" w:rsidRDefault="0032701A" w:rsidP="0032701A">
      <w:pPr>
        <w:spacing w:after="120"/>
        <w:rPr>
          <w:rFonts w:ascii="Helvetica Neue" w:hAnsi="Helvetica Neue"/>
          <w:b/>
          <w:lang w:val="en-GB"/>
        </w:rPr>
      </w:pPr>
      <w:r w:rsidRPr="007E5DE3">
        <w:rPr>
          <w:rFonts w:ascii="Helvetica Neue" w:hAnsi="Helvetica Neue"/>
          <w:b/>
          <w:lang w:val="en-GB"/>
        </w:rPr>
        <w:t>APPENDIX UF UMPIRED FLEET RACING</w:t>
      </w:r>
    </w:p>
    <w:p w14:paraId="6233D3E8" w14:textId="77777777" w:rsidR="0032701A" w:rsidRPr="000D3587" w:rsidRDefault="0032701A" w:rsidP="0032701A">
      <w:pPr>
        <w:spacing w:after="120"/>
        <w:rPr>
          <w:rFonts w:ascii="Helvetica Neue" w:hAnsi="Helvetica Neue"/>
          <w:lang w:val="en-GB"/>
        </w:rPr>
      </w:pPr>
      <w:r w:rsidRPr="000D3587">
        <w:rPr>
          <w:rFonts w:ascii="Helvetica Neue" w:hAnsi="Helvetica Neue"/>
          <w:lang w:val="en-GB"/>
        </w:rPr>
        <w:t>Australian Open Skiff Edition</w:t>
      </w:r>
    </w:p>
    <w:p w14:paraId="795544E4" w14:textId="77777777" w:rsidR="0032701A" w:rsidRPr="000D3587" w:rsidRDefault="0032701A" w:rsidP="0032701A">
      <w:pPr>
        <w:spacing w:after="120"/>
        <w:rPr>
          <w:rFonts w:ascii="Helvetica Neue" w:hAnsi="Helvetica Neue"/>
          <w:lang w:val="en-GB"/>
        </w:rPr>
      </w:pPr>
      <w:r w:rsidRPr="000D3587">
        <w:rPr>
          <w:rFonts w:ascii="Helvetica Neue" w:hAnsi="Helvetica Neue"/>
          <w:b/>
          <w:lang w:val="en-GB"/>
        </w:rPr>
        <w:t>Version:</w:t>
      </w:r>
      <w:r w:rsidRPr="000D3587">
        <w:rPr>
          <w:rFonts w:ascii="Helvetica Neue" w:hAnsi="Helvetica Neue"/>
          <w:lang w:val="en-GB"/>
        </w:rPr>
        <w:t xml:space="preserve"> November 2021</w:t>
      </w:r>
    </w:p>
    <w:p w14:paraId="5740E852" w14:textId="77777777" w:rsidR="0032701A" w:rsidRDefault="0032701A" w:rsidP="0032701A">
      <w:pPr>
        <w:spacing w:after="120"/>
        <w:rPr>
          <w:rFonts w:ascii="Helvetica Neue" w:hAnsi="Helvetica Neue"/>
          <w:i/>
          <w:lang w:val="en-GB"/>
        </w:rPr>
      </w:pPr>
      <w:r w:rsidRPr="000D3587">
        <w:rPr>
          <w:rFonts w:ascii="Helvetica Neue" w:hAnsi="Helvetica Neue"/>
          <w:i/>
          <w:lang w:val="en-GB"/>
        </w:rPr>
        <w:t xml:space="preserve">Umpired fleet races shall be sailed under </w:t>
      </w:r>
      <w:r w:rsidRPr="000D3587">
        <w:rPr>
          <w:rFonts w:ascii="Helvetica Neue" w:hAnsi="Helvetica Neue"/>
          <w:lang w:val="en-GB"/>
        </w:rPr>
        <w:t>The Racing Rules of Sailing</w:t>
      </w:r>
      <w:r w:rsidRPr="000D3587">
        <w:rPr>
          <w:rFonts w:ascii="Helvetica Neue" w:hAnsi="Helvetica Neue"/>
          <w:i/>
          <w:lang w:val="en-GB"/>
        </w:rPr>
        <w:t xml:space="preserve"> as changed by this appendix. Races shall be umpired. The rule changes in UF1 have been approved by World Sailing under Regulation 28.1.5(b) on the condition that only the provided options are used. This appendix applies only when it is referred to in the Notice of Race and made available for all competitors.</w:t>
      </w:r>
    </w:p>
    <w:p w14:paraId="701D779D" w14:textId="77777777" w:rsidR="0032701A" w:rsidRPr="007E5DE3" w:rsidRDefault="0032701A" w:rsidP="0032701A">
      <w:pPr>
        <w:spacing w:after="120"/>
        <w:rPr>
          <w:rFonts w:ascii="Helvetica Neue" w:hAnsi="Helvetica Neue"/>
          <w:i/>
        </w:rPr>
      </w:pPr>
      <w:r w:rsidRPr="007E5DE3">
        <w:rPr>
          <w:rFonts w:ascii="Helvetica Neue" w:hAnsi="Helvetica Neue"/>
          <w:i/>
          <w:iCs/>
        </w:rPr>
        <w:t xml:space="preserve">Competitors are encouraged to ask the Umpires after racing about a decision made on the water to assist with learning outcomes. This can be done between races or on shore. Attempt to identify the umpire that made the decision to speak with about the incident. </w:t>
      </w:r>
    </w:p>
    <w:p w14:paraId="3582BC78" w14:textId="77777777" w:rsidR="0032701A" w:rsidRPr="00986133" w:rsidRDefault="0032701A" w:rsidP="0032701A">
      <w:pPr>
        <w:spacing w:after="120"/>
        <w:rPr>
          <w:rFonts w:ascii="Helvetica Neue" w:hAnsi="Helvetica Neue"/>
          <w:b/>
          <w:bCs/>
          <w:lang w:val="en-GB"/>
        </w:rPr>
      </w:pPr>
      <w:r w:rsidRPr="00986133">
        <w:rPr>
          <w:rFonts w:ascii="Helvetica Neue" w:hAnsi="Helvetica Neue"/>
          <w:b/>
          <w:bCs/>
          <w:lang w:val="en-GB"/>
        </w:rPr>
        <w:t>UF1</w:t>
      </w:r>
      <w:r w:rsidRPr="00986133">
        <w:rPr>
          <w:rFonts w:ascii="Helvetica Neue" w:hAnsi="Helvetica Neue"/>
          <w:b/>
          <w:bCs/>
          <w:lang w:val="en-GB"/>
        </w:rPr>
        <w:tab/>
        <w:t>CHANGES TO THE DEFINITIONS, THE RULES OF PART 1 AND 2, AND RULE 70</w:t>
      </w:r>
    </w:p>
    <w:p w14:paraId="738519F0"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UF1.1</w:t>
      </w:r>
      <w:r w:rsidRPr="000D3587">
        <w:rPr>
          <w:rFonts w:ascii="Helvetica Neue" w:hAnsi="Helvetica Neue"/>
          <w:bCs/>
          <w:lang w:val="en-GB"/>
        </w:rPr>
        <w:tab/>
        <w:t xml:space="preserve">Add to the definition </w:t>
      </w:r>
      <w:r w:rsidRPr="000D3587">
        <w:rPr>
          <w:rFonts w:ascii="Helvetica Neue" w:hAnsi="Helvetica Neue"/>
          <w:bCs/>
          <w:i/>
          <w:lang w:val="en-GB"/>
        </w:rPr>
        <w:t>Proper Course</w:t>
      </w:r>
      <w:r w:rsidRPr="000D3587">
        <w:rPr>
          <w:rFonts w:ascii="Helvetica Neue" w:hAnsi="Helvetica Neue"/>
          <w:bCs/>
          <w:lang w:val="en-GB"/>
        </w:rPr>
        <w:t xml:space="preserve">: ‘A boat taking a penalty or manoeuvring to take a penalty is not sailing a </w:t>
      </w:r>
      <w:r w:rsidRPr="000D3587">
        <w:rPr>
          <w:rFonts w:ascii="Helvetica Neue" w:hAnsi="Helvetica Neue"/>
          <w:bCs/>
          <w:i/>
          <w:lang w:val="en-GB"/>
        </w:rPr>
        <w:t>proper course</w:t>
      </w:r>
      <w:r w:rsidRPr="000D3587">
        <w:rPr>
          <w:rFonts w:ascii="Helvetica Neue" w:hAnsi="Helvetica Neue"/>
          <w:bCs/>
          <w:lang w:val="en-GB"/>
        </w:rPr>
        <w:t>.’</w:t>
      </w:r>
    </w:p>
    <w:p w14:paraId="5440FDEE" w14:textId="77777777" w:rsidR="0032701A" w:rsidRPr="000D3587" w:rsidRDefault="0032701A" w:rsidP="0032701A">
      <w:pPr>
        <w:adjustRightInd w:val="0"/>
        <w:spacing w:after="120"/>
        <w:rPr>
          <w:rFonts w:ascii="Helvetica Neue" w:hAnsi="Helvetica Neue"/>
          <w:b/>
          <w:bCs/>
          <w:lang w:val="en-GB"/>
        </w:rPr>
      </w:pPr>
      <w:r w:rsidRPr="000D3587">
        <w:rPr>
          <w:rFonts w:ascii="Helvetica Neue" w:hAnsi="Helvetica Neue"/>
          <w:b/>
          <w:bCs/>
          <w:lang w:val="en-GB"/>
        </w:rPr>
        <w:t>UF1.2</w:t>
      </w:r>
      <w:r w:rsidRPr="000D3587">
        <w:rPr>
          <w:rFonts w:ascii="Helvetica Neue" w:hAnsi="Helvetica Neue"/>
          <w:b/>
          <w:bCs/>
          <w:lang w:val="en-GB"/>
        </w:rPr>
        <w:tab/>
      </w:r>
      <w:r w:rsidRPr="000D3587">
        <w:rPr>
          <w:rFonts w:ascii="Helvetica Neue" w:hAnsi="Helvetica Neue"/>
          <w:bCs/>
          <w:lang w:val="en-GB"/>
        </w:rPr>
        <w:t>Add new rule 7 to Part 1:</w:t>
      </w:r>
    </w:p>
    <w:p w14:paraId="5C5A631C" w14:textId="77777777" w:rsidR="0032701A" w:rsidRPr="000D3587" w:rsidRDefault="0032701A" w:rsidP="0032701A">
      <w:pPr>
        <w:tabs>
          <w:tab w:val="left" w:pos="1560"/>
        </w:tabs>
        <w:adjustRightInd w:val="0"/>
        <w:ind w:left="312"/>
        <w:rPr>
          <w:rFonts w:ascii="Helvetica Neue" w:hAnsi="Helvetica Neue"/>
          <w:b/>
          <w:bCs/>
          <w:lang w:val="en-GB"/>
        </w:rPr>
      </w:pPr>
      <w:r w:rsidRPr="000D3587">
        <w:rPr>
          <w:rFonts w:ascii="Helvetica Neue" w:hAnsi="Helvetica Neue"/>
          <w:b/>
          <w:bCs/>
          <w:lang w:val="en-GB"/>
        </w:rPr>
        <w:t>7</w:t>
      </w:r>
      <w:r w:rsidRPr="000D3587">
        <w:rPr>
          <w:rFonts w:ascii="Helvetica Neue" w:hAnsi="Helvetica Neue"/>
          <w:b/>
          <w:bCs/>
          <w:lang w:val="en-GB"/>
        </w:rPr>
        <w:tab/>
        <w:t>LAST POINT OF CERTAINTY</w:t>
      </w:r>
    </w:p>
    <w:p w14:paraId="1299063C" w14:textId="77777777" w:rsidR="0032701A" w:rsidRPr="000D3587" w:rsidRDefault="0032701A" w:rsidP="0032701A">
      <w:pPr>
        <w:adjustRightInd w:val="0"/>
        <w:spacing w:after="120"/>
        <w:ind w:left="879"/>
        <w:rPr>
          <w:rFonts w:ascii="Helvetica Neue" w:hAnsi="Helvetica Neue"/>
          <w:bCs/>
          <w:lang w:val="en-GB"/>
        </w:rPr>
      </w:pPr>
      <w:r w:rsidRPr="000D3587">
        <w:rPr>
          <w:rFonts w:ascii="Helvetica Neue" w:hAnsi="Helvetica Neue"/>
          <w:bCs/>
          <w:lang w:val="en-GB"/>
        </w:rPr>
        <w:t>The umpires will assume that the state of a boat, or her relationship to another boat, has not changed, until they are certain that it has changed.’</w:t>
      </w:r>
    </w:p>
    <w:p w14:paraId="1390F634"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UF1.3</w:t>
      </w:r>
      <w:r w:rsidRPr="000D3587">
        <w:rPr>
          <w:rFonts w:ascii="Helvetica Neue" w:hAnsi="Helvetica Neue"/>
          <w:bCs/>
          <w:lang w:val="en-GB"/>
        </w:rPr>
        <w:tab/>
        <w:t>Blank</w:t>
      </w:r>
    </w:p>
    <w:p w14:paraId="3B41EA87"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UF1.4</w:t>
      </w:r>
      <w:r w:rsidRPr="000D3587">
        <w:rPr>
          <w:rFonts w:ascii="Helvetica Neue" w:hAnsi="Helvetica Neue"/>
          <w:bCs/>
          <w:lang w:val="en-GB"/>
        </w:rPr>
        <w:tab/>
        <w:t>When rule 20 applies, the following arm signals are required in addition to the hails:</w:t>
      </w:r>
    </w:p>
    <w:p w14:paraId="6ACF1B60" w14:textId="77777777" w:rsidR="0032701A" w:rsidRPr="000D3587" w:rsidRDefault="0032701A" w:rsidP="0032701A">
      <w:pPr>
        <w:tabs>
          <w:tab w:val="left" w:pos="1560"/>
        </w:tabs>
        <w:adjustRightInd w:val="0"/>
        <w:ind w:left="992"/>
        <w:rPr>
          <w:rFonts w:ascii="Helvetica Neue" w:hAnsi="Helvetica Neue"/>
          <w:bCs/>
          <w:lang w:val="en-GB"/>
        </w:rPr>
      </w:pPr>
      <w:r w:rsidRPr="000D3587">
        <w:rPr>
          <w:rFonts w:ascii="Helvetica Neue" w:hAnsi="Helvetica Neue"/>
          <w:bCs/>
          <w:lang w:val="en-GB"/>
        </w:rPr>
        <w:t>(a)</w:t>
      </w:r>
      <w:r w:rsidRPr="000D3587">
        <w:rPr>
          <w:rFonts w:ascii="Helvetica Neue" w:hAnsi="Helvetica Neue"/>
          <w:bCs/>
          <w:lang w:val="en-GB"/>
        </w:rPr>
        <w:tab/>
        <w:t xml:space="preserve">for </w:t>
      </w:r>
      <w:r w:rsidRPr="000D3587">
        <w:rPr>
          <w:rFonts w:ascii="Helvetica Neue" w:hAnsi="Helvetica Neue"/>
          <w:bCs/>
          <w:i/>
          <w:lang w:val="en-GB"/>
        </w:rPr>
        <w:t>room</w:t>
      </w:r>
      <w:r w:rsidRPr="000D3587">
        <w:rPr>
          <w:rFonts w:ascii="Helvetica Neue" w:hAnsi="Helvetica Neue"/>
          <w:bCs/>
          <w:lang w:val="en-GB"/>
        </w:rPr>
        <w:t xml:space="preserve"> to tack, repeatedly and clearly pointing to windward; and</w:t>
      </w:r>
    </w:p>
    <w:p w14:paraId="265A2604" w14:textId="77777777" w:rsidR="0032701A" w:rsidRPr="000D3587" w:rsidRDefault="0032701A" w:rsidP="0032701A">
      <w:pPr>
        <w:tabs>
          <w:tab w:val="left" w:pos="1560"/>
        </w:tabs>
        <w:adjustRightInd w:val="0"/>
        <w:spacing w:after="120"/>
        <w:ind w:left="992"/>
        <w:rPr>
          <w:rFonts w:ascii="Helvetica Neue" w:hAnsi="Helvetica Neue"/>
          <w:bCs/>
          <w:lang w:val="en-GB"/>
        </w:rPr>
      </w:pPr>
      <w:r w:rsidRPr="000D3587">
        <w:rPr>
          <w:rFonts w:ascii="Helvetica Neue" w:hAnsi="Helvetica Neue"/>
          <w:bCs/>
          <w:lang w:val="en-GB"/>
        </w:rPr>
        <w:t>(b)</w:t>
      </w:r>
      <w:r w:rsidRPr="000D3587">
        <w:rPr>
          <w:rFonts w:ascii="Helvetica Neue" w:hAnsi="Helvetica Neue"/>
          <w:bCs/>
          <w:lang w:val="en-GB"/>
        </w:rPr>
        <w:tab/>
        <w:t>for ‘You tack’, repeatedly and clearly pointing at the other boat and waving the arm to windward.</w:t>
      </w:r>
    </w:p>
    <w:p w14:paraId="6B712FE8"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UF1.5</w:t>
      </w:r>
      <w:r w:rsidRPr="000D3587">
        <w:rPr>
          <w:rFonts w:ascii="Helvetica Neue" w:hAnsi="Helvetica Neue"/>
          <w:bCs/>
          <w:lang w:val="en-GB"/>
        </w:rPr>
        <w:tab/>
        <w:t>Rule 70 is deleted.</w:t>
      </w:r>
    </w:p>
    <w:p w14:paraId="7047C9EB" w14:textId="77777777" w:rsidR="0032701A" w:rsidRPr="00986133" w:rsidRDefault="0032701A" w:rsidP="0032701A">
      <w:pPr>
        <w:spacing w:after="120"/>
        <w:rPr>
          <w:rFonts w:ascii="Helvetica Neue" w:hAnsi="Helvetica Neue"/>
          <w:b/>
          <w:bCs/>
          <w:lang w:val="en-GB"/>
        </w:rPr>
      </w:pPr>
      <w:r w:rsidRPr="00986133">
        <w:rPr>
          <w:rFonts w:ascii="Helvetica Neue" w:hAnsi="Helvetica Neue"/>
          <w:b/>
          <w:bCs/>
          <w:lang w:val="en-GB"/>
        </w:rPr>
        <w:t>UF2</w:t>
      </w:r>
      <w:r w:rsidRPr="00986133">
        <w:rPr>
          <w:rFonts w:ascii="Helvetica Neue" w:hAnsi="Helvetica Neue"/>
          <w:b/>
          <w:bCs/>
          <w:lang w:val="en-GB"/>
        </w:rPr>
        <w:tab/>
        <w:t>CHANGES TO OTHER RULES</w:t>
      </w:r>
    </w:p>
    <w:p w14:paraId="0D1A3948"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UF2.2</w:t>
      </w:r>
      <w:r w:rsidRPr="000D3587">
        <w:rPr>
          <w:rFonts w:ascii="Helvetica Neue" w:hAnsi="Helvetica Neue"/>
          <w:b/>
          <w:bCs/>
          <w:lang w:val="en-GB"/>
        </w:rPr>
        <w:tab/>
      </w:r>
      <w:r w:rsidRPr="000D3587">
        <w:rPr>
          <w:rFonts w:ascii="Helvetica Neue" w:hAnsi="Helvetica Neue"/>
          <w:bCs/>
          <w:lang w:val="en-GB"/>
        </w:rPr>
        <w:t>Rule 31 is changed to:</w:t>
      </w:r>
    </w:p>
    <w:p w14:paraId="42142AD7" w14:textId="77777777" w:rsidR="0032701A" w:rsidRPr="000D3587" w:rsidRDefault="0032701A" w:rsidP="0032701A">
      <w:pPr>
        <w:adjustRightInd w:val="0"/>
        <w:spacing w:after="120"/>
        <w:ind w:left="993"/>
        <w:rPr>
          <w:rFonts w:ascii="Helvetica Neue" w:hAnsi="Helvetica Neue"/>
          <w:b/>
          <w:bCs/>
          <w:lang w:val="en-GB"/>
        </w:rPr>
      </w:pPr>
      <w:r w:rsidRPr="000D3587">
        <w:rPr>
          <w:rFonts w:ascii="Helvetica Neue" w:hAnsi="Helvetica Neue"/>
          <w:b/>
          <w:bCs/>
          <w:lang w:val="en-GB"/>
        </w:rPr>
        <w:t xml:space="preserve">31 </w:t>
      </w:r>
      <w:r w:rsidRPr="000D3587">
        <w:rPr>
          <w:rFonts w:ascii="Helvetica Neue" w:hAnsi="Helvetica Neue"/>
          <w:b/>
          <w:bCs/>
          <w:lang w:val="en-GB"/>
        </w:rPr>
        <w:tab/>
        <w:t>TOUCHING A MARK</w:t>
      </w:r>
    </w:p>
    <w:p w14:paraId="1ABC4FFA" w14:textId="77777777" w:rsidR="0032701A" w:rsidRPr="000D3587" w:rsidRDefault="0032701A" w:rsidP="0032701A">
      <w:pPr>
        <w:adjustRightInd w:val="0"/>
        <w:spacing w:after="120"/>
        <w:ind w:left="880"/>
        <w:rPr>
          <w:rFonts w:ascii="Helvetica Neue" w:hAnsi="Helvetica Neue"/>
          <w:bCs/>
          <w:lang w:val="en-GB"/>
        </w:rPr>
      </w:pPr>
      <w:r w:rsidRPr="000D3587">
        <w:rPr>
          <w:rFonts w:ascii="Helvetica Neue" w:hAnsi="Helvetica Neue"/>
          <w:bCs/>
          <w:lang w:val="en-GB"/>
        </w:rPr>
        <w:t xml:space="preserve">While </w:t>
      </w:r>
      <w:r w:rsidRPr="000D3587">
        <w:rPr>
          <w:rFonts w:ascii="Helvetica Neue" w:hAnsi="Helvetica Neue"/>
          <w:bCs/>
          <w:i/>
          <w:lang w:val="en-GB"/>
        </w:rPr>
        <w:t>racing</w:t>
      </w:r>
      <w:r w:rsidRPr="000D3587">
        <w:rPr>
          <w:rFonts w:ascii="Helvetica Neue" w:hAnsi="Helvetica Neue"/>
          <w:bCs/>
          <w:lang w:val="en-GB"/>
        </w:rPr>
        <w:t xml:space="preserve">, a boat’s hull shall not touch a starting </w:t>
      </w:r>
      <w:r w:rsidRPr="000D3587">
        <w:rPr>
          <w:rFonts w:ascii="Helvetica Neue" w:hAnsi="Helvetica Neue"/>
          <w:bCs/>
          <w:i/>
          <w:lang w:val="en-GB"/>
        </w:rPr>
        <w:t>mark</w:t>
      </w:r>
      <w:r w:rsidRPr="000D3587">
        <w:rPr>
          <w:rFonts w:ascii="Helvetica Neue" w:hAnsi="Helvetica Neue"/>
          <w:bCs/>
          <w:lang w:val="en-GB"/>
        </w:rPr>
        <w:t xml:space="preserve"> before </w:t>
      </w:r>
      <w:r w:rsidRPr="000D3587">
        <w:rPr>
          <w:rFonts w:ascii="Helvetica Neue" w:hAnsi="Helvetica Neue"/>
          <w:bCs/>
          <w:i/>
          <w:lang w:val="en-GB"/>
        </w:rPr>
        <w:t>starting</w:t>
      </w:r>
      <w:r w:rsidRPr="000D3587">
        <w:rPr>
          <w:rFonts w:ascii="Helvetica Neue" w:hAnsi="Helvetica Neue"/>
          <w:bCs/>
          <w:lang w:val="en-GB"/>
        </w:rPr>
        <w:t xml:space="preserve">, a </w:t>
      </w:r>
      <w:r w:rsidRPr="000D3587">
        <w:rPr>
          <w:rFonts w:ascii="Helvetica Neue" w:hAnsi="Helvetica Neue"/>
          <w:bCs/>
          <w:i/>
          <w:lang w:val="en-GB"/>
        </w:rPr>
        <w:t>mark</w:t>
      </w:r>
      <w:r w:rsidRPr="000D3587">
        <w:rPr>
          <w:rFonts w:ascii="Helvetica Neue" w:hAnsi="Helvetica Neue"/>
          <w:bCs/>
          <w:lang w:val="en-GB"/>
        </w:rPr>
        <w:t xml:space="preserve"> that begins, </w:t>
      </w:r>
      <w:proofErr w:type="gramStart"/>
      <w:r w:rsidRPr="000D3587">
        <w:rPr>
          <w:rFonts w:ascii="Helvetica Neue" w:hAnsi="Helvetica Neue"/>
          <w:bCs/>
          <w:lang w:val="en-GB"/>
        </w:rPr>
        <w:t>bounds</w:t>
      </w:r>
      <w:proofErr w:type="gramEnd"/>
      <w:r w:rsidRPr="000D3587">
        <w:rPr>
          <w:rFonts w:ascii="Helvetica Neue" w:hAnsi="Helvetica Neue"/>
          <w:bCs/>
          <w:lang w:val="en-GB"/>
        </w:rPr>
        <w:t xml:space="preserve"> or ends the leg of the course on which she is sailing, or a finishing </w:t>
      </w:r>
      <w:r w:rsidRPr="000D3587">
        <w:rPr>
          <w:rFonts w:ascii="Helvetica Neue" w:hAnsi="Helvetica Neue"/>
          <w:bCs/>
          <w:i/>
          <w:lang w:val="en-GB"/>
        </w:rPr>
        <w:t>mark</w:t>
      </w:r>
      <w:r w:rsidRPr="000D3587">
        <w:rPr>
          <w:rFonts w:ascii="Helvetica Neue" w:hAnsi="Helvetica Neue"/>
          <w:bCs/>
          <w:lang w:val="en-GB"/>
        </w:rPr>
        <w:t xml:space="preserve"> after </w:t>
      </w:r>
      <w:r w:rsidRPr="000D3587">
        <w:rPr>
          <w:rFonts w:ascii="Helvetica Neue" w:hAnsi="Helvetica Neue"/>
          <w:bCs/>
          <w:i/>
          <w:lang w:val="en-GB"/>
        </w:rPr>
        <w:t>finishing</w:t>
      </w:r>
      <w:r w:rsidRPr="000D3587">
        <w:rPr>
          <w:rFonts w:ascii="Helvetica Neue" w:hAnsi="Helvetica Neue"/>
          <w:bCs/>
          <w:lang w:val="en-GB"/>
        </w:rPr>
        <w:t xml:space="preserve">. </w:t>
      </w:r>
    </w:p>
    <w:p w14:paraId="4554E371" w14:textId="77777777" w:rsidR="0032701A" w:rsidRPr="000D3587" w:rsidRDefault="0032701A" w:rsidP="0032701A">
      <w:pPr>
        <w:adjustRightInd w:val="0"/>
        <w:spacing w:after="120"/>
        <w:rPr>
          <w:rFonts w:ascii="Helvetica Neue" w:hAnsi="Helvetica Neue"/>
          <w:b/>
          <w:bCs/>
          <w:lang w:val="en-GB"/>
        </w:rPr>
      </w:pPr>
      <w:r w:rsidRPr="000D3587">
        <w:rPr>
          <w:rFonts w:ascii="Helvetica Neue" w:hAnsi="Helvetica Neue"/>
          <w:b/>
          <w:bCs/>
          <w:lang w:val="en-GB"/>
        </w:rPr>
        <w:t>UF3</w:t>
      </w:r>
      <w:r w:rsidRPr="000D3587">
        <w:rPr>
          <w:rFonts w:ascii="Helvetica Neue" w:hAnsi="Helvetica Neue"/>
          <w:b/>
          <w:bCs/>
          <w:lang w:val="en-GB"/>
        </w:rPr>
        <w:tab/>
        <w:t>ON WATER PROTESTS AND PENALTIES</w:t>
      </w:r>
    </w:p>
    <w:p w14:paraId="64A633AD"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UF3.1</w:t>
      </w:r>
      <w:r w:rsidRPr="000D3587">
        <w:rPr>
          <w:rFonts w:ascii="Helvetica Neue" w:hAnsi="Helvetica Neue"/>
          <w:b/>
          <w:bCs/>
          <w:lang w:val="en-GB"/>
        </w:rPr>
        <w:tab/>
      </w:r>
      <w:r w:rsidRPr="000D3587">
        <w:rPr>
          <w:rFonts w:ascii="Helvetica Neue" w:hAnsi="Helvetica Neue"/>
          <w:bCs/>
          <w:lang w:val="en-GB"/>
        </w:rPr>
        <w:t>In this appendix, ‘a penalty’ will mean the following:</w:t>
      </w:r>
    </w:p>
    <w:p w14:paraId="57195494" w14:textId="77777777" w:rsidR="0032701A" w:rsidRPr="000D3587" w:rsidRDefault="0032701A" w:rsidP="0032701A">
      <w:pPr>
        <w:adjustRightInd w:val="0"/>
        <w:spacing w:after="120"/>
        <w:ind w:left="313"/>
        <w:rPr>
          <w:rFonts w:ascii="Helvetica Neue" w:hAnsi="Helvetica Neue"/>
          <w:bCs/>
          <w:lang w:val="en-GB"/>
        </w:rPr>
      </w:pPr>
      <w:r w:rsidRPr="000D3587">
        <w:rPr>
          <w:rFonts w:ascii="Helvetica Neue" w:hAnsi="Helvetica Neue"/>
          <w:bCs/>
          <w:lang w:val="en-GB"/>
        </w:rPr>
        <w:t>If a boat promptly acknowledges breaking a rule: A One-Turn Penalty taken in accordance with rule 44.2; or</w:t>
      </w:r>
    </w:p>
    <w:p w14:paraId="01CE9EB7" w14:textId="77777777" w:rsidR="0032701A" w:rsidRPr="000D3587" w:rsidRDefault="0032701A" w:rsidP="0032701A">
      <w:pPr>
        <w:adjustRightInd w:val="0"/>
        <w:spacing w:after="120"/>
        <w:ind w:left="313"/>
        <w:rPr>
          <w:rFonts w:ascii="Helvetica Neue" w:hAnsi="Helvetica Neue"/>
          <w:bCs/>
          <w:lang w:val="en-GB"/>
        </w:rPr>
      </w:pPr>
      <w:r w:rsidRPr="000D3587">
        <w:rPr>
          <w:rFonts w:ascii="Helvetica Neue" w:hAnsi="Helvetica Neue"/>
          <w:bCs/>
          <w:lang w:val="en-GB"/>
        </w:rPr>
        <w:t>If an umpire penalizes a boat: A Two-Turn Penalty taken in accordance with rule 44.2.</w:t>
      </w:r>
    </w:p>
    <w:p w14:paraId="6EAB8A00"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UF3.2</w:t>
      </w:r>
      <w:r w:rsidRPr="000D3587">
        <w:rPr>
          <w:rFonts w:ascii="Helvetica Neue" w:hAnsi="Helvetica Neue"/>
          <w:b/>
          <w:bCs/>
          <w:lang w:val="en-GB"/>
        </w:rPr>
        <w:tab/>
      </w:r>
      <w:r w:rsidRPr="000D3587">
        <w:rPr>
          <w:rFonts w:ascii="Helvetica Neue" w:hAnsi="Helvetica Neue"/>
          <w:bCs/>
          <w:lang w:val="en-GB"/>
        </w:rPr>
        <w:t xml:space="preserve">The first sentence of rule 44.1 is changed to: ‘A boat may take a penalty when, in an incident while </w:t>
      </w:r>
      <w:r w:rsidRPr="000D3587">
        <w:rPr>
          <w:rFonts w:ascii="Helvetica Neue" w:hAnsi="Helvetica Neue"/>
          <w:bCs/>
          <w:i/>
          <w:lang w:val="en-GB"/>
        </w:rPr>
        <w:t>racing</w:t>
      </w:r>
      <w:r w:rsidRPr="000D3587">
        <w:rPr>
          <w:rFonts w:ascii="Helvetica Neue" w:hAnsi="Helvetica Neue"/>
          <w:bCs/>
          <w:lang w:val="en-GB"/>
        </w:rPr>
        <w:t xml:space="preserve">, she may have broken one or more of the </w:t>
      </w:r>
      <w:r w:rsidRPr="000D3587">
        <w:rPr>
          <w:rFonts w:ascii="Helvetica Neue" w:hAnsi="Helvetica Neue"/>
          <w:bCs/>
          <w:i/>
          <w:lang w:val="en-GB"/>
        </w:rPr>
        <w:t>rules</w:t>
      </w:r>
      <w:r w:rsidRPr="000D3587">
        <w:rPr>
          <w:rFonts w:ascii="Helvetica Neue" w:hAnsi="Helvetica Neue"/>
          <w:bCs/>
          <w:lang w:val="en-GB"/>
        </w:rPr>
        <w:t xml:space="preserve"> of Part 2 (except rule 14 when she has caused damage or injury), rule 31 or rule 42. However, when she may have broken a rule of Part 2 and rule 31 in the same incident, she need not take the penalty for breaking rule </w:t>
      </w:r>
      <w:proofErr w:type="gramStart"/>
      <w:r w:rsidRPr="000D3587">
        <w:rPr>
          <w:rFonts w:ascii="Helvetica Neue" w:hAnsi="Helvetica Neue"/>
          <w:bCs/>
          <w:lang w:val="en-GB"/>
        </w:rPr>
        <w:t>31’</w:t>
      </w:r>
      <w:proofErr w:type="gramEnd"/>
    </w:p>
    <w:p w14:paraId="45DA12B2" w14:textId="77777777" w:rsidR="0032701A" w:rsidRPr="000D3587" w:rsidRDefault="0032701A" w:rsidP="0032701A">
      <w:pPr>
        <w:tabs>
          <w:tab w:val="left" w:pos="993"/>
        </w:tabs>
        <w:adjustRightInd w:val="0"/>
        <w:spacing w:after="120"/>
        <w:rPr>
          <w:rFonts w:ascii="Helvetica Neue" w:hAnsi="Helvetica Neue"/>
          <w:b/>
          <w:bCs/>
          <w:lang w:val="en-GB"/>
        </w:rPr>
      </w:pPr>
      <w:r w:rsidRPr="000D3587">
        <w:rPr>
          <w:rFonts w:ascii="Helvetica Neue" w:hAnsi="Helvetica Neue"/>
          <w:b/>
          <w:bCs/>
          <w:lang w:val="en-GB"/>
        </w:rPr>
        <w:t>UF3.3</w:t>
      </w:r>
      <w:r w:rsidRPr="000D3587">
        <w:rPr>
          <w:rFonts w:ascii="Helvetica Neue" w:hAnsi="Helvetica Neue"/>
          <w:b/>
          <w:bCs/>
          <w:lang w:val="en-GB"/>
        </w:rPr>
        <w:tab/>
        <w:t>On the Water Protests by Boats and Penalties</w:t>
      </w:r>
    </w:p>
    <w:p w14:paraId="5A0C0869" w14:textId="77777777" w:rsidR="0032701A" w:rsidRPr="000D3587" w:rsidRDefault="0032701A" w:rsidP="0032701A">
      <w:pPr>
        <w:tabs>
          <w:tab w:val="left" w:pos="1560"/>
        </w:tabs>
        <w:adjustRightInd w:val="0"/>
        <w:spacing w:after="120"/>
        <w:ind w:left="992"/>
        <w:rPr>
          <w:rFonts w:ascii="Helvetica Neue" w:hAnsi="Helvetica Neue"/>
          <w:bCs/>
          <w:lang w:val="en-GB"/>
        </w:rPr>
      </w:pPr>
      <w:r w:rsidRPr="000D3587">
        <w:rPr>
          <w:rFonts w:ascii="Helvetica Neue" w:hAnsi="Helvetica Neue"/>
          <w:bCs/>
          <w:lang w:val="en-GB"/>
        </w:rPr>
        <w:t>(a)</w:t>
      </w:r>
      <w:r w:rsidRPr="000D3587">
        <w:rPr>
          <w:rFonts w:ascii="Helvetica Neue" w:hAnsi="Helvetica Neue"/>
          <w:bCs/>
          <w:lang w:val="en-GB"/>
        </w:rPr>
        <w:tab/>
      </w:r>
      <w:r w:rsidRPr="000D3587">
        <w:rPr>
          <w:rFonts w:ascii="Helvetica Neue" w:hAnsi="Helvetica Neue"/>
          <w:bCs/>
          <w:lang w:val="en-GB"/>
        </w:rPr>
        <w:tab/>
        <w:t>While racing, a boat may protest another boat under a rule of Part 2 (except rule 14) or under rule 31 or rule 42; however, a boat may only protest under a rule of Part 2 for an incident in which she was involved. To do so she shall hail ‘Protest’, raise a hand in the air, and identify the other boat(s) involved at the first reasonable opportunity for each.</w:t>
      </w:r>
    </w:p>
    <w:p w14:paraId="1AAB8481" w14:textId="77777777" w:rsidR="0032701A" w:rsidRPr="000D3587" w:rsidRDefault="0032701A" w:rsidP="0032701A">
      <w:pPr>
        <w:tabs>
          <w:tab w:val="left" w:pos="1560"/>
        </w:tabs>
        <w:adjustRightInd w:val="0"/>
        <w:spacing w:after="120"/>
        <w:ind w:left="992"/>
        <w:rPr>
          <w:rFonts w:ascii="Helvetica Neue" w:hAnsi="Helvetica Neue"/>
          <w:bCs/>
          <w:lang w:val="en-GB"/>
        </w:rPr>
      </w:pPr>
      <w:r w:rsidRPr="000D3587">
        <w:rPr>
          <w:rFonts w:ascii="Helvetica Neue" w:hAnsi="Helvetica Neue"/>
          <w:bCs/>
          <w:lang w:val="en-GB"/>
        </w:rPr>
        <w:lastRenderedPageBreak/>
        <w:t>(b)</w:t>
      </w:r>
      <w:r w:rsidRPr="000D3587">
        <w:rPr>
          <w:rFonts w:ascii="Helvetica Neue" w:hAnsi="Helvetica Neue"/>
          <w:bCs/>
          <w:lang w:val="en-GB"/>
        </w:rPr>
        <w:tab/>
      </w:r>
      <w:r w:rsidRPr="000D3587">
        <w:rPr>
          <w:rFonts w:ascii="Helvetica Neue" w:hAnsi="Helvetica Neue"/>
          <w:bCs/>
          <w:lang w:val="en-GB"/>
        </w:rPr>
        <w:tab/>
        <w:t xml:space="preserve">A boat that protests as provided in rule UF3.3(a) is not entitled to a hearing. Instead, a boat involved in the incident may acknowledge breaking a rule by voluntarily taking a penalty. An umpire may penalize any boat that broke a rule and was not </w:t>
      </w:r>
      <w:proofErr w:type="gramStart"/>
      <w:r w:rsidRPr="000D3587">
        <w:rPr>
          <w:rFonts w:ascii="Helvetica Neue" w:hAnsi="Helvetica Neue"/>
          <w:bCs/>
          <w:lang w:val="en-GB"/>
        </w:rPr>
        <w:t>exonerated, unless</w:t>
      </w:r>
      <w:proofErr w:type="gramEnd"/>
      <w:r w:rsidRPr="000D3587">
        <w:rPr>
          <w:rFonts w:ascii="Helvetica Neue" w:hAnsi="Helvetica Neue"/>
          <w:bCs/>
          <w:lang w:val="en-GB"/>
        </w:rPr>
        <w:t xml:space="preserve"> the boat took a penalty voluntarily.</w:t>
      </w:r>
    </w:p>
    <w:p w14:paraId="410712F8" w14:textId="77777777" w:rsidR="0032701A" w:rsidRPr="000D3587" w:rsidRDefault="0032701A" w:rsidP="0032701A">
      <w:pPr>
        <w:adjustRightInd w:val="0"/>
        <w:spacing w:after="120"/>
        <w:rPr>
          <w:rFonts w:ascii="Helvetica Neue" w:hAnsi="Helvetica Neue"/>
          <w:b/>
          <w:bCs/>
          <w:lang w:val="en-GB"/>
        </w:rPr>
      </w:pPr>
      <w:r w:rsidRPr="000D3587">
        <w:rPr>
          <w:rFonts w:ascii="Helvetica Neue" w:hAnsi="Helvetica Neue"/>
          <w:b/>
          <w:bCs/>
          <w:lang w:val="en-GB"/>
        </w:rPr>
        <w:t>UF3.4</w:t>
      </w:r>
      <w:r w:rsidRPr="000D3587">
        <w:rPr>
          <w:rFonts w:ascii="Helvetica Neue" w:hAnsi="Helvetica Neue"/>
          <w:b/>
          <w:bCs/>
          <w:lang w:val="en-GB"/>
        </w:rPr>
        <w:tab/>
        <w:t>Penalties and Protests Initiated by an Umpire</w:t>
      </w:r>
    </w:p>
    <w:p w14:paraId="476F8039" w14:textId="77777777" w:rsidR="0032701A" w:rsidRPr="000D3587" w:rsidRDefault="0032701A" w:rsidP="0032701A">
      <w:pPr>
        <w:tabs>
          <w:tab w:val="left" w:pos="993"/>
        </w:tabs>
        <w:adjustRightInd w:val="0"/>
        <w:spacing w:after="120"/>
        <w:rPr>
          <w:rFonts w:ascii="Helvetica Neue" w:hAnsi="Helvetica Neue"/>
          <w:bCs/>
          <w:lang w:val="en-GB"/>
        </w:rPr>
      </w:pPr>
      <w:r w:rsidRPr="000D3587">
        <w:rPr>
          <w:rFonts w:ascii="Helvetica Neue" w:hAnsi="Helvetica Neue"/>
          <w:bCs/>
          <w:lang w:val="en-GB"/>
        </w:rPr>
        <w:tab/>
        <w:t>(a)</w:t>
      </w:r>
      <w:r w:rsidRPr="000D3587">
        <w:rPr>
          <w:rFonts w:ascii="Helvetica Neue" w:hAnsi="Helvetica Neue"/>
          <w:bCs/>
          <w:lang w:val="en-GB"/>
        </w:rPr>
        <w:tab/>
        <w:t>When a boat</w:t>
      </w:r>
    </w:p>
    <w:p w14:paraId="1B96D32A" w14:textId="77777777" w:rsidR="0032701A" w:rsidRPr="000D3587" w:rsidRDefault="0032701A" w:rsidP="0032701A">
      <w:pPr>
        <w:tabs>
          <w:tab w:val="left" w:pos="2127"/>
        </w:tabs>
        <w:adjustRightInd w:val="0"/>
        <w:ind w:left="1559"/>
        <w:rPr>
          <w:rFonts w:ascii="Helvetica Neue" w:hAnsi="Helvetica Neue"/>
          <w:bCs/>
          <w:lang w:val="en-GB"/>
        </w:rPr>
      </w:pPr>
      <w:r w:rsidRPr="000D3587">
        <w:rPr>
          <w:rFonts w:ascii="Helvetica Neue" w:hAnsi="Helvetica Neue"/>
          <w:bCs/>
          <w:lang w:val="en-GB"/>
        </w:rPr>
        <w:t>(1)</w:t>
      </w:r>
      <w:r w:rsidRPr="000D3587">
        <w:rPr>
          <w:rFonts w:ascii="Helvetica Neue" w:hAnsi="Helvetica Neue"/>
          <w:bCs/>
          <w:lang w:val="en-GB"/>
        </w:rPr>
        <w:tab/>
        <w:t>breaks rule 31 and does not take a penalty,</w:t>
      </w:r>
    </w:p>
    <w:p w14:paraId="042FBE8A" w14:textId="77777777" w:rsidR="0032701A" w:rsidRPr="000D3587" w:rsidRDefault="0032701A" w:rsidP="0032701A">
      <w:pPr>
        <w:tabs>
          <w:tab w:val="left" w:pos="2127"/>
        </w:tabs>
        <w:adjustRightInd w:val="0"/>
        <w:ind w:left="1559"/>
        <w:rPr>
          <w:rFonts w:ascii="Helvetica Neue" w:hAnsi="Helvetica Neue"/>
          <w:bCs/>
          <w:lang w:val="en-GB"/>
        </w:rPr>
      </w:pPr>
      <w:r w:rsidRPr="000D3587">
        <w:rPr>
          <w:rFonts w:ascii="Helvetica Neue" w:hAnsi="Helvetica Neue"/>
          <w:bCs/>
          <w:lang w:val="en-GB"/>
        </w:rPr>
        <w:t>(2)</w:t>
      </w:r>
      <w:r w:rsidRPr="000D3587">
        <w:rPr>
          <w:rFonts w:ascii="Helvetica Neue" w:hAnsi="Helvetica Neue"/>
          <w:bCs/>
          <w:lang w:val="en-GB"/>
        </w:rPr>
        <w:tab/>
        <w:t>breaks rule 42,</w:t>
      </w:r>
    </w:p>
    <w:p w14:paraId="36AD642A" w14:textId="77777777" w:rsidR="0032701A" w:rsidRPr="000D3587" w:rsidRDefault="0032701A" w:rsidP="0032701A">
      <w:pPr>
        <w:tabs>
          <w:tab w:val="left" w:pos="2127"/>
        </w:tabs>
        <w:adjustRightInd w:val="0"/>
        <w:ind w:left="1559"/>
        <w:rPr>
          <w:rFonts w:ascii="Helvetica Neue" w:hAnsi="Helvetica Neue"/>
          <w:bCs/>
          <w:lang w:val="en-GB"/>
        </w:rPr>
      </w:pPr>
      <w:r w:rsidRPr="000D3587">
        <w:rPr>
          <w:rFonts w:ascii="Helvetica Neue" w:hAnsi="Helvetica Neue"/>
          <w:bCs/>
          <w:lang w:val="en-GB"/>
        </w:rPr>
        <w:t>(3)</w:t>
      </w:r>
      <w:r w:rsidRPr="000D3587">
        <w:rPr>
          <w:rFonts w:ascii="Helvetica Neue" w:hAnsi="Helvetica Neue"/>
          <w:bCs/>
          <w:lang w:val="en-GB"/>
        </w:rPr>
        <w:tab/>
        <w:t>gains an advantage despite taking a penalty,</w:t>
      </w:r>
    </w:p>
    <w:p w14:paraId="34E8634B" w14:textId="77777777" w:rsidR="0032701A" w:rsidRPr="000D3587" w:rsidRDefault="0032701A" w:rsidP="0032701A">
      <w:pPr>
        <w:tabs>
          <w:tab w:val="left" w:pos="2127"/>
        </w:tabs>
        <w:adjustRightInd w:val="0"/>
        <w:ind w:left="1559"/>
        <w:rPr>
          <w:rFonts w:ascii="Helvetica Neue" w:hAnsi="Helvetica Neue"/>
          <w:bCs/>
          <w:lang w:val="en-GB"/>
        </w:rPr>
      </w:pPr>
      <w:r w:rsidRPr="000D3587">
        <w:rPr>
          <w:rFonts w:ascii="Helvetica Neue" w:hAnsi="Helvetica Neue"/>
          <w:bCs/>
          <w:lang w:val="en-GB"/>
        </w:rPr>
        <w:t>(4)</w:t>
      </w:r>
      <w:r w:rsidRPr="000D3587">
        <w:rPr>
          <w:rFonts w:ascii="Helvetica Neue" w:hAnsi="Helvetica Neue"/>
          <w:bCs/>
          <w:lang w:val="en-GB"/>
        </w:rPr>
        <w:tab/>
        <w:t>commits a breach of sportsmanship, or</w:t>
      </w:r>
    </w:p>
    <w:p w14:paraId="52360B63" w14:textId="77777777" w:rsidR="0032701A" w:rsidRPr="001D44D8" w:rsidRDefault="0032701A" w:rsidP="0032701A">
      <w:pPr>
        <w:tabs>
          <w:tab w:val="left" w:pos="2127"/>
        </w:tabs>
        <w:adjustRightInd w:val="0"/>
        <w:ind w:left="1559"/>
        <w:rPr>
          <w:rFonts w:ascii="Helvetica Neue" w:hAnsi="Helvetica Neue"/>
          <w:bCs/>
          <w:spacing w:val="-4"/>
          <w:lang w:val="en-GB"/>
        </w:rPr>
      </w:pPr>
      <w:r w:rsidRPr="000D3587">
        <w:rPr>
          <w:rFonts w:ascii="Helvetica Neue" w:hAnsi="Helvetica Neue"/>
          <w:bCs/>
          <w:lang w:val="en-GB"/>
        </w:rPr>
        <w:t>(5)</w:t>
      </w:r>
      <w:r w:rsidRPr="000D3587">
        <w:rPr>
          <w:rFonts w:ascii="Helvetica Neue" w:hAnsi="Helvetica Neue"/>
          <w:bCs/>
          <w:lang w:val="en-GB"/>
        </w:rPr>
        <w:tab/>
      </w:r>
      <w:r w:rsidRPr="001D44D8">
        <w:rPr>
          <w:rFonts w:ascii="Helvetica Neue" w:hAnsi="Helvetica Neue"/>
          <w:bCs/>
          <w:spacing w:val="-4"/>
          <w:lang w:val="en-GB"/>
        </w:rPr>
        <w:t>fails to comply with rule UF3.6 or to take a penalty when required to do so by an umpire,</w:t>
      </w:r>
    </w:p>
    <w:p w14:paraId="7E5FB851" w14:textId="77777777" w:rsidR="0032701A" w:rsidRPr="000D3587" w:rsidRDefault="0032701A" w:rsidP="0032701A">
      <w:pPr>
        <w:tabs>
          <w:tab w:val="left" w:pos="2127"/>
        </w:tabs>
        <w:adjustRightInd w:val="0"/>
        <w:ind w:left="1559"/>
        <w:rPr>
          <w:rFonts w:ascii="Helvetica Neue" w:hAnsi="Helvetica Neue"/>
          <w:bCs/>
          <w:lang w:val="en-GB"/>
        </w:rPr>
      </w:pPr>
      <w:r>
        <w:rPr>
          <w:rFonts w:ascii="Helvetica Neue" w:hAnsi="Helvetica Neue"/>
          <w:bCs/>
          <w:lang w:val="en-GB"/>
        </w:rPr>
        <w:t xml:space="preserve">(6)     </w:t>
      </w:r>
      <w:r w:rsidRPr="001D44D8">
        <w:rPr>
          <w:rFonts w:ascii="Helvetica Neue" w:hAnsi="Helvetica Neue"/>
          <w:bCs/>
        </w:rPr>
        <w:t>breaks a rule of Part 2 and there is physical contact</w:t>
      </w:r>
    </w:p>
    <w:p w14:paraId="392EF616" w14:textId="77777777" w:rsidR="0032701A" w:rsidRPr="000D3587" w:rsidRDefault="0032701A" w:rsidP="0032701A">
      <w:pPr>
        <w:adjustRightInd w:val="0"/>
        <w:spacing w:after="120"/>
        <w:ind w:left="993"/>
        <w:rPr>
          <w:rFonts w:ascii="Helvetica Neue" w:hAnsi="Helvetica Neue"/>
          <w:bCs/>
          <w:lang w:val="en-GB"/>
        </w:rPr>
      </w:pPr>
      <w:r w:rsidRPr="000D3587">
        <w:rPr>
          <w:rFonts w:ascii="Helvetica Neue" w:hAnsi="Helvetica Neue"/>
          <w:bCs/>
          <w:lang w:val="en-GB"/>
        </w:rPr>
        <w:t>an umpire may penalize her without a protest by another boat. The umpire may impose a penalty or more, each signalled in accordance with rule UF3.5(b</w:t>
      </w:r>
      <w:proofErr w:type="gramStart"/>
      <w:r w:rsidRPr="000D3587">
        <w:rPr>
          <w:rFonts w:ascii="Helvetica Neue" w:hAnsi="Helvetica Neue"/>
          <w:bCs/>
          <w:lang w:val="en-GB"/>
        </w:rPr>
        <w:t>), or</w:t>
      </w:r>
      <w:proofErr w:type="gramEnd"/>
      <w:r w:rsidRPr="000D3587">
        <w:rPr>
          <w:rFonts w:ascii="Helvetica Neue" w:hAnsi="Helvetica Neue"/>
          <w:bCs/>
          <w:lang w:val="en-GB"/>
        </w:rPr>
        <w:t xml:space="preserve"> disqualify her under rule UF3.5(c), or report the incident to the protest committee for further action. If a boat is penalized under rule UF3.4(a)(5) for not taking a penalty or taking a penalty incorrectly, the original penalty is cancelled,</w:t>
      </w:r>
    </w:p>
    <w:p w14:paraId="59A36ACE" w14:textId="77777777" w:rsidR="0032701A" w:rsidRPr="000D3587" w:rsidRDefault="0032701A" w:rsidP="0032701A">
      <w:pPr>
        <w:adjustRightInd w:val="0"/>
        <w:spacing w:after="120"/>
        <w:ind w:left="993"/>
        <w:rPr>
          <w:rFonts w:ascii="Helvetica Neue" w:hAnsi="Helvetica Neue"/>
          <w:bCs/>
          <w:lang w:val="en-GB"/>
        </w:rPr>
      </w:pPr>
      <w:r w:rsidRPr="000D3587">
        <w:rPr>
          <w:rFonts w:ascii="Helvetica Neue" w:hAnsi="Helvetica Neue"/>
          <w:bCs/>
          <w:lang w:val="en-GB"/>
        </w:rPr>
        <w:t>(b)</w:t>
      </w:r>
      <w:r w:rsidRPr="000D3587">
        <w:rPr>
          <w:rFonts w:ascii="Helvetica Neue" w:hAnsi="Helvetica Neue"/>
          <w:bCs/>
          <w:lang w:val="en-GB"/>
        </w:rPr>
        <w:tab/>
        <w:t>An umpire who decides, based on his own observation or a report received from any source, that a boat may have broken a rule, other than rule UF3.6 or a rule listed in rule UF3.3(a), may inform the protest committee for its action under rule 60.3. However, he will not inform the protest committee of an alleged breach of rule 14 unless there is damage or injury.</w:t>
      </w:r>
    </w:p>
    <w:p w14:paraId="6D453F3E" w14:textId="77777777" w:rsidR="0032701A" w:rsidRPr="000D3587" w:rsidRDefault="0032701A" w:rsidP="0032701A">
      <w:pPr>
        <w:tabs>
          <w:tab w:val="left" w:pos="993"/>
        </w:tabs>
        <w:adjustRightInd w:val="0"/>
        <w:spacing w:after="120"/>
        <w:rPr>
          <w:rFonts w:ascii="Helvetica Neue" w:hAnsi="Helvetica Neue"/>
          <w:b/>
          <w:bCs/>
          <w:lang w:val="en-GB"/>
        </w:rPr>
      </w:pPr>
      <w:r w:rsidRPr="000D3587">
        <w:rPr>
          <w:rFonts w:ascii="Helvetica Neue" w:hAnsi="Helvetica Neue"/>
          <w:b/>
          <w:bCs/>
          <w:lang w:val="en-GB"/>
        </w:rPr>
        <w:t>UF3.5</w:t>
      </w:r>
      <w:r w:rsidRPr="000D3587">
        <w:rPr>
          <w:rFonts w:ascii="Helvetica Neue" w:hAnsi="Helvetica Neue"/>
          <w:b/>
          <w:bCs/>
          <w:lang w:val="en-GB"/>
        </w:rPr>
        <w:tab/>
        <w:t>Umpire Signals</w:t>
      </w:r>
    </w:p>
    <w:p w14:paraId="149828A2" w14:textId="77777777" w:rsidR="0032701A" w:rsidRPr="000D3587" w:rsidRDefault="0032701A" w:rsidP="0032701A">
      <w:pPr>
        <w:adjustRightInd w:val="0"/>
        <w:spacing w:after="120"/>
        <w:ind w:left="313"/>
        <w:rPr>
          <w:rFonts w:ascii="Helvetica Neue" w:hAnsi="Helvetica Neue"/>
          <w:bCs/>
          <w:lang w:val="en-GB"/>
        </w:rPr>
      </w:pPr>
      <w:r w:rsidRPr="000D3587">
        <w:rPr>
          <w:rFonts w:ascii="Helvetica Neue" w:hAnsi="Helvetica Neue"/>
          <w:bCs/>
          <w:lang w:val="en-GB"/>
        </w:rPr>
        <w:t>An umpire will signal a decision as follows:</w:t>
      </w:r>
    </w:p>
    <w:p w14:paraId="2C5B931D" w14:textId="77777777" w:rsidR="0032701A" w:rsidRPr="000D3587" w:rsidRDefault="0032701A" w:rsidP="0032701A">
      <w:pPr>
        <w:adjustRightInd w:val="0"/>
        <w:ind w:left="992"/>
        <w:rPr>
          <w:rFonts w:ascii="Helvetica Neue" w:hAnsi="Helvetica Neue"/>
          <w:bCs/>
          <w:lang w:val="en-GB"/>
        </w:rPr>
      </w:pPr>
      <w:r w:rsidRPr="000D3587">
        <w:rPr>
          <w:rFonts w:ascii="Helvetica Neue" w:hAnsi="Helvetica Neue"/>
          <w:bCs/>
          <w:lang w:val="en-GB"/>
        </w:rPr>
        <w:t>(a)</w:t>
      </w:r>
      <w:r w:rsidRPr="000D3587">
        <w:rPr>
          <w:rFonts w:ascii="Helvetica Neue" w:hAnsi="Helvetica Neue"/>
          <w:bCs/>
          <w:lang w:val="en-GB"/>
        </w:rPr>
        <w:tab/>
        <w:t>A green and white flag with one long sound means ‘No penalty.’</w:t>
      </w:r>
    </w:p>
    <w:p w14:paraId="50278538" w14:textId="77777777" w:rsidR="0032701A" w:rsidRPr="000D3587" w:rsidRDefault="0032701A" w:rsidP="0032701A">
      <w:pPr>
        <w:adjustRightInd w:val="0"/>
        <w:ind w:left="992"/>
        <w:rPr>
          <w:rFonts w:ascii="Helvetica Neue" w:hAnsi="Helvetica Neue"/>
          <w:bCs/>
          <w:lang w:val="en-GB"/>
        </w:rPr>
      </w:pPr>
      <w:r w:rsidRPr="000D3587">
        <w:rPr>
          <w:rFonts w:ascii="Helvetica Neue" w:hAnsi="Helvetica Neue"/>
          <w:bCs/>
          <w:lang w:val="en-GB"/>
        </w:rPr>
        <w:t>(b)</w:t>
      </w:r>
      <w:r w:rsidRPr="000D3587">
        <w:rPr>
          <w:rFonts w:ascii="Helvetica Neue" w:hAnsi="Helvetica Neue"/>
          <w:bCs/>
          <w:lang w:val="en-GB"/>
        </w:rPr>
        <w:tab/>
        <w:t>A red flag with one long sound means ‘a penalty is imposed or remains outstanding.’ The umpire will hail or signal to identify each such boat.</w:t>
      </w:r>
    </w:p>
    <w:p w14:paraId="172E8C57" w14:textId="77777777" w:rsidR="0032701A" w:rsidRPr="000D3587" w:rsidRDefault="0032701A" w:rsidP="0032701A">
      <w:pPr>
        <w:adjustRightInd w:val="0"/>
        <w:ind w:left="992"/>
        <w:rPr>
          <w:rFonts w:ascii="Helvetica Neue" w:hAnsi="Helvetica Neue"/>
          <w:bCs/>
          <w:lang w:val="en-GB"/>
        </w:rPr>
      </w:pPr>
      <w:r w:rsidRPr="000D3587">
        <w:rPr>
          <w:rFonts w:ascii="Helvetica Neue" w:hAnsi="Helvetica Neue"/>
          <w:bCs/>
          <w:lang w:val="en-GB"/>
        </w:rPr>
        <w:t>(c)</w:t>
      </w:r>
      <w:r w:rsidRPr="000D3587">
        <w:rPr>
          <w:rFonts w:ascii="Helvetica Neue" w:hAnsi="Helvetica Neue"/>
          <w:bCs/>
          <w:lang w:val="en-GB"/>
        </w:rPr>
        <w:tab/>
        <w:t>A black flag with one long sound means ‘A boat is disqualified.’ The umpire will hail or signal to identify the boat disqualified.</w:t>
      </w:r>
    </w:p>
    <w:p w14:paraId="6FCA94A8" w14:textId="77777777" w:rsidR="0032701A" w:rsidRPr="000D3587" w:rsidRDefault="0032701A" w:rsidP="0032701A">
      <w:pPr>
        <w:adjustRightInd w:val="0"/>
        <w:spacing w:after="120"/>
        <w:rPr>
          <w:rFonts w:ascii="Helvetica Neue" w:hAnsi="Helvetica Neue"/>
          <w:b/>
          <w:bCs/>
          <w:lang w:val="en-GB"/>
        </w:rPr>
      </w:pPr>
      <w:r w:rsidRPr="000D3587">
        <w:rPr>
          <w:rFonts w:ascii="Helvetica Neue" w:hAnsi="Helvetica Neue"/>
          <w:b/>
          <w:bCs/>
          <w:lang w:val="en-GB"/>
        </w:rPr>
        <w:t>UF3.6</w:t>
      </w:r>
      <w:r w:rsidRPr="000D3587">
        <w:rPr>
          <w:rFonts w:ascii="Helvetica Neue" w:hAnsi="Helvetica Neue"/>
          <w:b/>
          <w:bCs/>
          <w:lang w:val="en-GB"/>
        </w:rPr>
        <w:tab/>
        <w:t>Imposed Penalties</w:t>
      </w:r>
    </w:p>
    <w:p w14:paraId="49B5F3EE" w14:textId="77777777" w:rsidR="0032701A" w:rsidRPr="000D3587" w:rsidRDefault="0032701A" w:rsidP="0032701A">
      <w:pPr>
        <w:adjustRightInd w:val="0"/>
        <w:ind w:left="992"/>
        <w:rPr>
          <w:rFonts w:ascii="Helvetica Neue" w:hAnsi="Helvetica Neue"/>
          <w:bCs/>
          <w:lang w:val="en-GB"/>
        </w:rPr>
      </w:pPr>
      <w:r w:rsidRPr="000D3587">
        <w:rPr>
          <w:rFonts w:ascii="Helvetica Neue" w:hAnsi="Helvetica Neue"/>
          <w:bCs/>
          <w:lang w:val="en-GB"/>
        </w:rPr>
        <w:t>(a)</w:t>
      </w:r>
      <w:r w:rsidRPr="000D3587">
        <w:rPr>
          <w:rFonts w:ascii="Helvetica Neue" w:hAnsi="Helvetica Neue"/>
          <w:bCs/>
          <w:lang w:val="en-GB"/>
        </w:rPr>
        <w:tab/>
        <w:t>A boat penalized under rule UF3.5(b) shall take a penalty.</w:t>
      </w:r>
    </w:p>
    <w:p w14:paraId="645BD7E3" w14:textId="77777777" w:rsidR="0032701A" w:rsidRPr="000D3587" w:rsidRDefault="0032701A" w:rsidP="0032701A">
      <w:pPr>
        <w:adjustRightInd w:val="0"/>
        <w:spacing w:after="120"/>
        <w:ind w:left="992"/>
        <w:rPr>
          <w:rFonts w:ascii="Helvetica Neue" w:hAnsi="Helvetica Neue"/>
          <w:bCs/>
          <w:lang w:val="en-GB"/>
        </w:rPr>
      </w:pPr>
      <w:r w:rsidRPr="000D3587">
        <w:rPr>
          <w:rFonts w:ascii="Helvetica Neue" w:hAnsi="Helvetica Neue"/>
          <w:bCs/>
          <w:lang w:val="en-GB"/>
        </w:rPr>
        <w:t>(b)</w:t>
      </w:r>
      <w:r w:rsidRPr="000D3587">
        <w:rPr>
          <w:rFonts w:ascii="Helvetica Neue" w:hAnsi="Helvetica Neue"/>
          <w:bCs/>
          <w:lang w:val="en-GB"/>
        </w:rPr>
        <w:tab/>
        <w:t>A boat disqualified under rule UF3.5(c) shall promptly leave the course area.</w:t>
      </w:r>
    </w:p>
    <w:p w14:paraId="327604EB" w14:textId="77777777" w:rsidR="0032701A" w:rsidRPr="000D3587" w:rsidRDefault="0032701A" w:rsidP="0032701A">
      <w:pPr>
        <w:keepNext/>
        <w:adjustRightInd w:val="0"/>
        <w:spacing w:after="120"/>
        <w:rPr>
          <w:rFonts w:ascii="Helvetica Neue" w:hAnsi="Helvetica Neue"/>
          <w:b/>
          <w:bCs/>
          <w:lang w:val="en-GB"/>
        </w:rPr>
      </w:pPr>
      <w:r w:rsidRPr="000D3587">
        <w:rPr>
          <w:rFonts w:ascii="Helvetica Neue" w:hAnsi="Helvetica Neue"/>
          <w:b/>
          <w:bCs/>
          <w:lang w:val="en-GB"/>
        </w:rPr>
        <w:t>UF4</w:t>
      </w:r>
      <w:r w:rsidRPr="000D3587">
        <w:rPr>
          <w:rFonts w:ascii="Helvetica Neue" w:hAnsi="Helvetica Neue"/>
          <w:b/>
          <w:bCs/>
          <w:lang w:val="en-GB"/>
        </w:rPr>
        <w:tab/>
        <w:t>RACE COMMITTEE ACTIONS</w:t>
      </w:r>
    </w:p>
    <w:p w14:paraId="74A782F6"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UF4.1</w:t>
      </w:r>
      <w:r w:rsidRPr="000D3587">
        <w:rPr>
          <w:rFonts w:ascii="Helvetica Neue" w:hAnsi="Helvetica Neue"/>
          <w:bCs/>
          <w:lang w:val="en-GB"/>
        </w:rPr>
        <w:tab/>
        <w:t>After boats have finished, the race committee will inform competitors about the results on the official noticeboard.</w:t>
      </w:r>
    </w:p>
    <w:p w14:paraId="5957FE2B" w14:textId="77777777" w:rsidR="0032701A" w:rsidRPr="00986133" w:rsidRDefault="0032701A" w:rsidP="0032701A">
      <w:pPr>
        <w:spacing w:after="120"/>
        <w:rPr>
          <w:rFonts w:ascii="Helvetica Neue" w:hAnsi="Helvetica Neue"/>
          <w:b/>
          <w:bCs/>
          <w:lang w:val="en-GB"/>
        </w:rPr>
      </w:pPr>
      <w:r w:rsidRPr="00986133">
        <w:rPr>
          <w:rFonts w:ascii="Helvetica Neue" w:hAnsi="Helvetica Neue"/>
          <w:b/>
          <w:bCs/>
          <w:lang w:val="en-GB"/>
        </w:rPr>
        <w:t>UF5</w:t>
      </w:r>
      <w:r w:rsidRPr="00986133">
        <w:rPr>
          <w:rFonts w:ascii="Helvetica Neue" w:hAnsi="Helvetica Neue"/>
          <w:b/>
          <w:bCs/>
          <w:lang w:val="en-GB"/>
        </w:rPr>
        <w:tab/>
        <w:t>PROTESTS; REQUESTS FOR REDRESS OR REOPENING; APPEALS; OTHER PROCEEDINGS</w:t>
      </w:r>
    </w:p>
    <w:p w14:paraId="1FBE998E"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UF5.1</w:t>
      </w:r>
      <w:r w:rsidRPr="000D3587">
        <w:rPr>
          <w:rFonts w:ascii="Helvetica Neue" w:hAnsi="Helvetica Neue"/>
          <w:bCs/>
          <w:lang w:val="en-GB"/>
        </w:rPr>
        <w:tab/>
        <w:t>No proceedings of any kind may be taken in relation to any action or non-action by an umpire.</w:t>
      </w:r>
    </w:p>
    <w:p w14:paraId="6E159F92" w14:textId="77777777" w:rsidR="0032701A" w:rsidRPr="000D3587" w:rsidRDefault="0032701A" w:rsidP="0032701A">
      <w:pPr>
        <w:tabs>
          <w:tab w:val="left" w:pos="993"/>
        </w:tabs>
        <w:adjustRightInd w:val="0"/>
        <w:ind w:left="990" w:hanging="990"/>
        <w:rPr>
          <w:rFonts w:ascii="Helvetica Neue" w:hAnsi="Helvetica Neue"/>
          <w:bCs/>
          <w:lang w:val="en-GB"/>
        </w:rPr>
      </w:pPr>
      <w:bookmarkStart w:id="18" w:name="OLE_LINK1"/>
      <w:bookmarkStart w:id="19" w:name="OLE_LINK2"/>
      <w:r>
        <w:rPr>
          <w:rFonts w:ascii="Helvetica Neue" w:hAnsi="Helvetica Neue"/>
          <w:b/>
          <w:bCs/>
          <w:lang w:val="en-GB"/>
        </w:rPr>
        <w:t>UF5.</w:t>
      </w:r>
      <w:proofErr w:type="gramStart"/>
      <w:r>
        <w:rPr>
          <w:rFonts w:ascii="Helvetica Neue" w:hAnsi="Helvetica Neue"/>
          <w:b/>
          <w:bCs/>
          <w:lang w:val="en-GB"/>
        </w:rPr>
        <w:t xml:space="preserve">3  </w:t>
      </w:r>
      <w:r w:rsidRPr="000D3587">
        <w:rPr>
          <w:rFonts w:ascii="Helvetica Neue" w:hAnsi="Helvetica Neue"/>
          <w:bCs/>
          <w:lang w:val="en-GB"/>
        </w:rPr>
        <w:t>A</w:t>
      </w:r>
      <w:proofErr w:type="gramEnd"/>
      <w:r w:rsidRPr="000D3587">
        <w:rPr>
          <w:rFonts w:ascii="Helvetica Neue" w:hAnsi="Helvetica Neue"/>
          <w:bCs/>
          <w:lang w:val="en-GB"/>
        </w:rPr>
        <w:t xml:space="preserve"> boat intending to</w:t>
      </w:r>
      <w:r>
        <w:rPr>
          <w:rFonts w:ascii="Helvetica Neue" w:hAnsi="Helvetica Neue"/>
          <w:bCs/>
          <w:lang w:val="en-GB"/>
        </w:rPr>
        <w:br/>
      </w:r>
      <w:r w:rsidRPr="000D3587">
        <w:rPr>
          <w:rFonts w:ascii="Helvetica Neue" w:hAnsi="Helvetica Neue"/>
          <w:bCs/>
          <w:lang w:val="en-GB"/>
        </w:rPr>
        <w:t>(a)</w:t>
      </w:r>
      <w:r w:rsidRPr="000D3587">
        <w:rPr>
          <w:rFonts w:ascii="Helvetica Neue" w:hAnsi="Helvetica Neue"/>
          <w:bCs/>
          <w:lang w:val="en-GB"/>
        </w:rPr>
        <w:tab/>
        <w:t>protest another boat under a rule other than rule UF3.6, or a rule listed in rule UF3.3(a),</w:t>
      </w:r>
    </w:p>
    <w:p w14:paraId="4E978CB7" w14:textId="77777777" w:rsidR="0032701A" w:rsidRPr="000D3587" w:rsidRDefault="0032701A" w:rsidP="0032701A">
      <w:pPr>
        <w:tabs>
          <w:tab w:val="left" w:pos="1560"/>
        </w:tabs>
        <w:adjustRightInd w:val="0"/>
        <w:ind w:left="992"/>
        <w:rPr>
          <w:rFonts w:ascii="Helvetica Neue" w:hAnsi="Helvetica Neue"/>
          <w:bCs/>
          <w:lang w:val="en-GB"/>
        </w:rPr>
      </w:pPr>
      <w:r w:rsidRPr="000D3587">
        <w:rPr>
          <w:rFonts w:ascii="Helvetica Neue" w:hAnsi="Helvetica Neue"/>
          <w:bCs/>
          <w:lang w:val="en-GB"/>
        </w:rPr>
        <w:t>(b)</w:t>
      </w:r>
      <w:r w:rsidRPr="000D3587">
        <w:rPr>
          <w:rFonts w:ascii="Helvetica Neue" w:hAnsi="Helvetica Neue"/>
          <w:bCs/>
          <w:lang w:val="en-GB"/>
        </w:rPr>
        <w:tab/>
        <w:t>protest another boat under rule 14 if there was contact that caused damage or injury, or</w:t>
      </w:r>
    </w:p>
    <w:p w14:paraId="26FE18E1" w14:textId="77777777" w:rsidR="0032701A" w:rsidRPr="000D3587" w:rsidRDefault="0032701A" w:rsidP="0032701A">
      <w:pPr>
        <w:tabs>
          <w:tab w:val="left" w:pos="1560"/>
        </w:tabs>
        <w:adjustRightInd w:val="0"/>
        <w:ind w:left="992"/>
        <w:rPr>
          <w:rFonts w:ascii="Helvetica Neue" w:hAnsi="Helvetica Neue"/>
          <w:bCs/>
          <w:lang w:val="en-GB"/>
        </w:rPr>
      </w:pPr>
      <w:r w:rsidRPr="000D3587">
        <w:rPr>
          <w:rFonts w:ascii="Helvetica Neue" w:hAnsi="Helvetica Neue"/>
          <w:bCs/>
          <w:lang w:val="en-GB"/>
        </w:rPr>
        <w:t>(c)</w:t>
      </w:r>
      <w:r w:rsidRPr="000D3587">
        <w:rPr>
          <w:rFonts w:ascii="Helvetica Neue" w:hAnsi="Helvetica Neue"/>
          <w:bCs/>
          <w:lang w:val="en-GB"/>
        </w:rPr>
        <w:tab/>
        <w:t>request redress</w:t>
      </w:r>
    </w:p>
    <w:p w14:paraId="7D0D45C1" w14:textId="77777777" w:rsidR="0032701A" w:rsidRPr="000D3587" w:rsidRDefault="0032701A" w:rsidP="0032701A">
      <w:pPr>
        <w:adjustRightInd w:val="0"/>
        <w:ind w:left="992"/>
        <w:rPr>
          <w:rFonts w:ascii="Helvetica Neue" w:hAnsi="Helvetica Neue"/>
          <w:bCs/>
          <w:lang w:val="en-GB"/>
        </w:rPr>
      </w:pPr>
      <w:r w:rsidRPr="000D3587">
        <w:rPr>
          <w:rFonts w:ascii="Helvetica Neue" w:hAnsi="Helvetica Neue"/>
          <w:bCs/>
          <w:lang w:val="en-GB"/>
        </w:rPr>
        <w:t>shall inform the race committee or an Umpire within two minutes of finishing.</w:t>
      </w:r>
    </w:p>
    <w:p w14:paraId="0139EB0A" w14:textId="77777777" w:rsidR="0032701A" w:rsidRDefault="0032701A" w:rsidP="0032701A">
      <w:pPr>
        <w:rPr>
          <w:rFonts w:ascii="Helvetica Neue" w:hAnsi="Helvetica Neue"/>
          <w:b/>
          <w:bCs/>
          <w:lang w:val="en-GB"/>
        </w:rPr>
      </w:pPr>
      <w:r>
        <w:rPr>
          <w:rFonts w:ascii="Helvetica Neue" w:hAnsi="Helvetica Neue"/>
          <w:b/>
          <w:bCs/>
          <w:lang w:val="en-GB"/>
        </w:rPr>
        <w:br w:type="page"/>
      </w:r>
    </w:p>
    <w:p w14:paraId="25FA7DBB"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lastRenderedPageBreak/>
        <w:t>UF5.5</w:t>
      </w:r>
      <w:r w:rsidRPr="000D3587">
        <w:rPr>
          <w:rFonts w:ascii="Helvetica Neue" w:hAnsi="Helvetica Neue"/>
          <w:b/>
          <w:bCs/>
          <w:lang w:val="en-GB"/>
        </w:rPr>
        <w:tab/>
      </w:r>
      <w:r w:rsidRPr="000D3587">
        <w:rPr>
          <w:rFonts w:ascii="Helvetica Neue" w:hAnsi="Helvetica Neue"/>
          <w:bCs/>
          <w:lang w:val="en-GB"/>
        </w:rPr>
        <w:t>The race committee will promptly inform the protest committee about any protests or requests for redress made under rule UF5.3.</w:t>
      </w:r>
      <w:bookmarkEnd w:id="18"/>
      <w:bookmarkEnd w:id="19"/>
    </w:p>
    <w:p w14:paraId="15B63106"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UF5.6</w:t>
      </w:r>
      <w:r w:rsidRPr="000D3587">
        <w:rPr>
          <w:rFonts w:ascii="Helvetica Neue" w:hAnsi="Helvetica Neue"/>
          <w:b/>
          <w:bCs/>
          <w:lang w:val="en-GB"/>
        </w:rPr>
        <w:tab/>
      </w:r>
      <w:r w:rsidRPr="000D3587">
        <w:rPr>
          <w:rFonts w:ascii="Helvetica Neue" w:hAnsi="Helvetica Neue"/>
          <w:bCs/>
          <w:lang w:val="en-GB"/>
        </w:rPr>
        <w:t>The third sentence of rule 61.1(a), all of rule 62.1(a), and all of rule 61.1(a)(2) are deleted.</w:t>
      </w:r>
    </w:p>
    <w:p w14:paraId="09837A1A"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UF5.7</w:t>
      </w:r>
      <w:r w:rsidRPr="000D3587">
        <w:rPr>
          <w:rFonts w:ascii="Helvetica Neue" w:hAnsi="Helvetica Neue"/>
          <w:bCs/>
          <w:lang w:val="en-GB"/>
        </w:rPr>
        <w:tab/>
        <w:t xml:space="preserve">The first three sentences of rule 64.2 are changed to: ‘When the protest committee decides that a boat that is a </w:t>
      </w:r>
      <w:r w:rsidRPr="000D3587">
        <w:rPr>
          <w:rFonts w:ascii="Helvetica Neue" w:hAnsi="Helvetica Neue"/>
          <w:bCs/>
          <w:i/>
          <w:lang w:val="en-GB"/>
        </w:rPr>
        <w:t>party</w:t>
      </w:r>
      <w:r w:rsidRPr="000D3587">
        <w:rPr>
          <w:rFonts w:ascii="Helvetica Neue" w:hAnsi="Helvetica Neue"/>
          <w:bCs/>
          <w:lang w:val="en-GB"/>
        </w:rPr>
        <w:t xml:space="preserve"> to a protest hearing has broken a rule, it may impose penalties other than disqualification, and may make any other scoring arrangement it decides is equitable. If a boat has broken a </w:t>
      </w:r>
      <w:r w:rsidRPr="000D3587">
        <w:rPr>
          <w:rFonts w:ascii="Helvetica Neue" w:hAnsi="Helvetica Neue"/>
          <w:bCs/>
          <w:i/>
          <w:lang w:val="en-GB"/>
        </w:rPr>
        <w:t>rule</w:t>
      </w:r>
      <w:r w:rsidRPr="000D3587">
        <w:rPr>
          <w:rFonts w:ascii="Helvetica Neue" w:hAnsi="Helvetica Neue"/>
          <w:bCs/>
          <w:lang w:val="en-GB"/>
        </w:rPr>
        <w:t xml:space="preserve"> when not </w:t>
      </w:r>
      <w:r w:rsidRPr="000D3587">
        <w:rPr>
          <w:rFonts w:ascii="Helvetica Neue" w:hAnsi="Helvetica Neue"/>
          <w:bCs/>
          <w:i/>
          <w:lang w:val="en-GB"/>
        </w:rPr>
        <w:t>racing</w:t>
      </w:r>
      <w:r w:rsidRPr="000D3587">
        <w:rPr>
          <w:rFonts w:ascii="Helvetica Neue" w:hAnsi="Helvetica Neue"/>
          <w:bCs/>
          <w:lang w:val="en-GB"/>
        </w:rPr>
        <w:t>, the protest committee shall decide whether to apply any penalty to the race sailed nearest in time to that of the incident or make some other arrangement.’</w:t>
      </w:r>
    </w:p>
    <w:p w14:paraId="13EFFB25" w14:textId="77777777" w:rsidR="0032701A" w:rsidRPr="000D3587" w:rsidRDefault="0032701A" w:rsidP="0032701A">
      <w:pPr>
        <w:tabs>
          <w:tab w:val="left" w:pos="993"/>
        </w:tabs>
        <w:adjustRightInd w:val="0"/>
        <w:spacing w:after="120"/>
        <w:rPr>
          <w:rFonts w:ascii="Helvetica Neue" w:hAnsi="Helvetica Neue"/>
          <w:bCs/>
          <w:lang w:val="en-GB"/>
        </w:rPr>
      </w:pPr>
      <w:r w:rsidRPr="000D3587">
        <w:rPr>
          <w:rFonts w:ascii="Helvetica Neue" w:hAnsi="Helvetica Neue"/>
          <w:b/>
          <w:bCs/>
          <w:lang w:val="en-GB"/>
        </w:rPr>
        <w:t>UF5.8</w:t>
      </w:r>
      <w:r w:rsidRPr="000D3587">
        <w:rPr>
          <w:rFonts w:ascii="Helvetica Neue" w:hAnsi="Helvetica Neue"/>
          <w:bCs/>
          <w:lang w:val="en-GB"/>
        </w:rPr>
        <w:tab/>
        <w:t>Hearings</w:t>
      </w:r>
    </w:p>
    <w:p w14:paraId="78828567" w14:textId="77777777" w:rsidR="0032701A" w:rsidRPr="000D3587" w:rsidRDefault="0032701A" w:rsidP="0032701A">
      <w:pPr>
        <w:spacing w:after="120"/>
        <w:ind w:left="-566"/>
        <w:rPr>
          <w:rFonts w:ascii="Helvetica Neue" w:hAnsi="Helvetica Neue"/>
          <w:lang w:val="en-GB" w:eastAsia="es-ES"/>
        </w:rPr>
      </w:pPr>
      <w:r w:rsidRPr="000D3587">
        <w:rPr>
          <w:rFonts w:ascii="Helvetica Neue" w:hAnsi="Helvetica Neue"/>
          <w:lang w:val="en-GB"/>
        </w:rPr>
        <w:tab/>
        <w:t>Except for a hearing under rule 69.2</w:t>
      </w:r>
    </w:p>
    <w:p w14:paraId="4244C980" w14:textId="77777777" w:rsidR="0032701A" w:rsidRPr="000D3587" w:rsidRDefault="0032701A" w:rsidP="0032701A">
      <w:pPr>
        <w:tabs>
          <w:tab w:val="left" w:pos="993"/>
        </w:tabs>
        <w:adjustRightInd w:val="0"/>
        <w:rPr>
          <w:rFonts w:ascii="Helvetica Neue" w:hAnsi="Helvetica Neue"/>
          <w:bCs/>
          <w:lang w:val="en-GB"/>
        </w:rPr>
      </w:pPr>
      <w:r w:rsidRPr="000D3587">
        <w:rPr>
          <w:rFonts w:ascii="Helvetica Neue" w:hAnsi="Helvetica Neue"/>
          <w:bCs/>
          <w:lang w:val="en-GB"/>
        </w:rPr>
        <w:tab/>
        <w:t>(a)</w:t>
      </w:r>
      <w:r w:rsidRPr="000D3587">
        <w:rPr>
          <w:rFonts w:ascii="Helvetica Neue" w:hAnsi="Helvetica Neue"/>
          <w:bCs/>
          <w:lang w:val="en-GB"/>
        </w:rPr>
        <w:tab/>
        <w:t>Protests and requests for redress need not be in writing.</w:t>
      </w:r>
    </w:p>
    <w:p w14:paraId="63F30625" w14:textId="77777777" w:rsidR="0032701A" w:rsidRPr="000D3587" w:rsidRDefault="0032701A" w:rsidP="0032701A">
      <w:pPr>
        <w:tabs>
          <w:tab w:val="left" w:pos="1560"/>
        </w:tabs>
        <w:adjustRightInd w:val="0"/>
        <w:ind w:left="992"/>
        <w:rPr>
          <w:rFonts w:ascii="Helvetica Neue" w:hAnsi="Helvetica Neue"/>
          <w:bCs/>
          <w:lang w:val="en-GB"/>
        </w:rPr>
      </w:pPr>
      <w:r w:rsidRPr="000D3587">
        <w:rPr>
          <w:rFonts w:ascii="Helvetica Neue" w:hAnsi="Helvetica Neue"/>
          <w:bCs/>
          <w:lang w:val="en-GB"/>
        </w:rPr>
        <w:t>(b)</w:t>
      </w:r>
      <w:r w:rsidRPr="000D3587">
        <w:rPr>
          <w:rFonts w:ascii="Helvetica Neue" w:hAnsi="Helvetica Neue"/>
          <w:bCs/>
          <w:lang w:val="en-GB"/>
        </w:rPr>
        <w:tab/>
        <w:t xml:space="preserve">The protest committee may inform the </w:t>
      </w:r>
      <w:proofErr w:type="spellStart"/>
      <w:r w:rsidRPr="000D3587">
        <w:rPr>
          <w:rFonts w:ascii="Helvetica Neue" w:hAnsi="Helvetica Neue"/>
          <w:bCs/>
          <w:lang w:val="en-GB"/>
        </w:rPr>
        <w:t>protestee</w:t>
      </w:r>
      <w:proofErr w:type="spellEnd"/>
      <w:r w:rsidRPr="000D3587">
        <w:rPr>
          <w:rFonts w:ascii="Helvetica Neue" w:hAnsi="Helvetica Neue"/>
          <w:bCs/>
          <w:lang w:val="en-GB"/>
        </w:rPr>
        <w:t xml:space="preserve"> and schedule the hearing in any way it considers appropriate and may communicate this orally.</w:t>
      </w:r>
    </w:p>
    <w:p w14:paraId="7D3FA0B0" w14:textId="77777777" w:rsidR="0032701A" w:rsidRPr="000D3587" w:rsidRDefault="0032701A" w:rsidP="0032701A">
      <w:pPr>
        <w:tabs>
          <w:tab w:val="left" w:pos="1560"/>
        </w:tabs>
        <w:adjustRightInd w:val="0"/>
        <w:ind w:left="992"/>
        <w:rPr>
          <w:rFonts w:ascii="Helvetica Neue" w:hAnsi="Helvetica Neue"/>
          <w:bCs/>
          <w:lang w:val="en-GB"/>
        </w:rPr>
      </w:pPr>
      <w:r w:rsidRPr="000D3587">
        <w:rPr>
          <w:rFonts w:ascii="Helvetica Neue" w:hAnsi="Helvetica Neue"/>
          <w:bCs/>
          <w:lang w:val="en-GB"/>
        </w:rPr>
        <w:t>(c)</w:t>
      </w:r>
      <w:r w:rsidRPr="000D3587">
        <w:rPr>
          <w:rFonts w:ascii="Helvetica Neue" w:hAnsi="Helvetica Neue"/>
          <w:bCs/>
          <w:lang w:val="en-GB"/>
        </w:rPr>
        <w:tab/>
        <w:t>The protest committee may take evidence and conduct the hearing in any way it considers appropriate and may communicate its decision orally.</w:t>
      </w:r>
    </w:p>
    <w:p w14:paraId="0D048BAF" w14:textId="77777777" w:rsidR="0032701A" w:rsidRPr="000D3587" w:rsidRDefault="0032701A" w:rsidP="0032701A">
      <w:pPr>
        <w:tabs>
          <w:tab w:val="left" w:pos="1560"/>
        </w:tabs>
        <w:adjustRightInd w:val="0"/>
        <w:ind w:left="992"/>
        <w:rPr>
          <w:rFonts w:ascii="Helvetica Neue" w:hAnsi="Helvetica Neue"/>
          <w:bCs/>
          <w:lang w:val="en-GB"/>
        </w:rPr>
      </w:pPr>
      <w:r w:rsidRPr="000D3587">
        <w:rPr>
          <w:rFonts w:ascii="Helvetica Neue" w:hAnsi="Helvetica Neue"/>
          <w:bCs/>
          <w:lang w:val="en-GB"/>
        </w:rPr>
        <w:t>(d)</w:t>
      </w:r>
      <w:r w:rsidRPr="000D3587">
        <w:rPr>
          <w:rFonts w:ascii="Helvetica Neue" w:hAnsi="Helvetica Neue"/>
          <w:bCs/>
          <w:lang w:val="en-GB"/>
        </w:rPr>
        <w:tab/>
        <w:t xml:space="preserve">If the protest committee decides that a breach of a rule has had no effect on the outcome of the race, it may impose a scoring penalty of points or fraction of points or make any other arrangement it decides is fair, which may be to impose no penalty. </w:t>
      </w:r>
    </w:p>
    <w:p w14:paraId="026F62EA" w14:textId="77777777" w:rsidR="0032701A" w:rsidRPr="000D3587" w:rsidRDefault="0032701A" w:rsidP="0032701A">
      <w:pPr>
        <w:tabs>
          <w:tab w:val="left" w:pos="1560"/>
        </w:tabs>
        <w:adjustRightInd w:val="0"/>
        <w:ind w:left="992"/>
        <w:rPr>
          <w:rFonts w:ascii="Helvetica Neue" w:hAnsi="Helvetica Neue"/>
          <w:bCs/>
          <w:lang w:val="en-GB"/>
        </w:rPr>
      </w:pPr>
      <w:r w:rsidRPr="000D3587">
        <w:rPr>
          <w:rFonts w:ascii="Helvetica Neue" w:hAnsi="Helvetica Neue"/>
          <w:bCs/>
          <w:lang w:val="en-GB"/>
        </w:rPr>
        <w:t>(e)</w:t>
      </w:r>
      <w:r w:rsidRPr="000D3587">
        <w:rPr>
          <w:rFonts w:ascii="Helvetica Neue" w:hAnsi="Helvetica Neue"/>
          <w:bCs/>
          <w:lang w:val="en-GB"/>
        </w:rPr>
        <w:tab/>
        <w:t>If the protest committee penalizes a boat in accordance with rule UF5.7 or if a standard penalty is applied, all other boats will be informed about the change of the penalized boat’s score.</w:t>
      </w:r>
    </w:p>
    <w:p w14:paraId="0632502D"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UF5.10</w:t>
      </w:r>
      <w:r w:rsidRPr="000D3587">
        <w:rPr>
          <w:rFonts w:ascii="Helvetica Neue" w:hAnsi="Helvetica Neue"/>
          <w:b/>
          <w:bCs/>
          <w:lang w:val="en-GB"/>
        </w:rPr>
        <w:tab/>
      </w:r>
      <w:r w:rsidRPr="000D3587">
        <w:rPr>
          <w:rFonts w:ascii="Helvetica Neue" w:hAnsi="Helvetica Neue"/>
          <w:bCs/>
          <w:lang w:val="en-GB"/>
        </w:rPr>
        <w:t>The protest committee may protest a boat under rule 60.3. However, it will not protest a boat for breaking rule UF3.6, a rule listed in rule UF3.3(a), or rule 14 unless there is damage or injury.</w:t>
      </w:r>
    </w:p>
    <w:p w14:paraId="533A856C" w14:textId="77777777" w:rsidR="0032701A" w:rsidRPr="000D3587" w:rsidRDefault="0032701A" w:rsidP="0032701A">
      <w:pPr>
        <w:adjustRightInd w:val="0"/>
        <w:spacing w:after="120"/>
        <w:rPr>
          <w:rFonts w:ascii="Helvetica Neue" w:hAnsi="Helvetica Neue"/>
          <w:bCs/>
          <w:lang w:val="en-GB"/>
        </w:rPr>
      </w:pPr>
      <w:r w:rsidRPr="000D3587">
        <w:rPr>
          <w:rFonts w:ascii="Helvetica Neue" w:hAnsi="Helvetica Neue"/>
          <w:b/>
          <w:bCs/>
          <w:lang w:val="en-GB"/>
        </w:rPr>
        <w:t>UF5.12</w:t>
      </w:r>
      <w:r w:rsidRPr="000D3587">
        <w:rPr>
          <w:rFonts w:ascii="Helvetica Neue" w:hAnsi="Helvetica Neue"/>
          <w:b/>
          <w:bCs/>
          <w:lang w:val="en-GB"/>
        </w:rPr>
        <w:tab/>
      </w:r>
      <w:r w:rsidRPr="000D3587">
        <w:rPr>
          <w:rFonts w:ascii="Helvetica Neue" w:hAnsi="Helvetica Neue"/>
          <w:bCs/>
          <w:lang w:val="en-GB"/>
        </w:rPr>
        <w:t xml:space="preserve">Rule 66.2 is changed to ‘A </w:t>
      </w:r>
      <w:r w:rsidRPr="000D3587">
        <w:rPr>
          <w:rFonts w:ascii="Helvetica Neue" w:hAnsi="Helvetica Neue"/>
          <w:bCs/>
          <w:i/>
          <w:iCs/>
          <w:lang w:val="en-GB"/>
        </w:rPr>
        <w:t>party</w:t>
      </w:r>
      <w:r w:rsidRPr="000D3587">
        <w:rPr>
          <w:rFonts w:ascii="Helvetica Neue" w:hAnsi="Helvetica Neue"/>
          <w:bCs/>
          <w:lang w:val="en-GB"/>
        </w:rPr>
        <w:t xml:space="preserve"> to the hearing under this appendix may not request a reopening.’</w:t>
      </w:r>
    </w:p>
    <w:p w14:paraId="071D5E1D" w14:textId="77777777" w:rsidR="0032701A" w:rsidRDefault="0032701A" w:rsidP="0032701A">
      <w:pPr>
        <w:spacing w:before="65"/>
        <w:ind w:left="1424" w:right="2830"/>
        <w:rPr>
          <w:sz w:val="24"/>
        </w:rPr>
      </w:pPr>
    </w:p>
    <w:p w14:paraId="186FF0FC" w14:textId="77777777" w:rsidR="0032701A" w:rsidRDefault="0032701A">
      <w:pPr>
        <w:tabs>
          <w:tab w:val="left" w:pos="4083"/>
        </w:tabs>
        <w:jc w:val="center"/>
        <w:rPr>
          <w:b/>
          <w:color w:val="000000"/>
          <w:u w:val="single"/>
        </w:rPr>
      </w:pPr>
    </w:p>
    <w:p w14:paraId="644B5C5F" w14:textId="77777777" w:rsidR="00486302" w:rsidRDefault="00486302">
      <w:pPr>
        <w:jc w:val="center"/>
        <w:rPr>
          <w:b/>
          <w:color w:val="000000"/>
          <w:sz w:val="16"/>
          <w:szCs w:val="16"/>
          <w:u w:val="single"/>
        </w:rPr>
      </w:pPr>
    </w:p>
    <w:p w14:paraId="644B5C8A" w14:textId="0817C67F" w:rsidR="00486302" w:rsidRDefault="00486302"/>
    <w:sectPr w:rsidR="00486302">
      <w:headerReference w:type="default" r:id="rId14"/>
      <w:footerReference w:type="default" r:id="rId15"/>
      <w:pgSz w:w="11906" w:h="16838"/>
      <w:pgMar w:top="1134" w:right="851" w:bottom="851" w:left="85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D689" w14:textId="77777777" w:rsidR="00842827" w:rsidRDefault="00842827">
      <w:r>
        <w:separator/>
      </w:r>
    </w:p>
  </w:endnote>
  <w:endnote w:type="continuationSeparator" w:id="0">
    <w:p w14:paraId="303DF094" w14:textId="77777777" w:rsidR="00842827" w:rsidRDefault="0084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5C96" w14:textId="77777777" w:rsidR="00486302" w:rsidRDefault="00E157AB">
    <w:pPr>
      <w:pBdr>
        <w:top w:val="nil"/>
        <w:left w:val="nil"/>
        <w:bottom w:val="nil"/>
        <w:right w:val="nil"/>
        <w:between w:val="nil"/>
      </w:pBdr>
      <w:tabs>
        <w:tab w:val="center" w:pos="5103"/>
      </w:tabs>
      <w:rPr>
        <w:color w:val="000000"/>
      </w:rPr>
    </w:pPr>
    <w:r>
      <w:rPr>
        <w:color w:val="000000"/>
        <w:sz w:val="18"/>
        <w:szCs w:val="18"/>
      </w:rPr>
      <w:t xml:space="preserve">                   </w:t>
    </w:r>
    <w:r>
      <w:rPr>
        <w:color w:val="000000"/>
        <w:sz w:val="18"/>
        <w:szCs w:val="18"/>
      </w:rPr>
      <w:tab/>
      <w:t xml:space="preserve"> Page </w:t>
    </w:r>
    <w:r>
      <w:rPr>
        <w:color w:val="000000"/>
        <w:sz w:val="18"/>
        <w:szCs w:val="18"/>
      </w:rPr>
      <w:fldChar w:fldCharType="begin"/>
    </w:r>
    <w:r>
      <w:rPr>
        <w:color w:val="000000"/>
        <w:sz w:val="18"/>
        <w:szCs w:val="18"/>
      </w:rPr>
      <w:instrText>PAGE</w:instrText>
    </w:r>
    <w:r>
      <w:rPr>
        <w:color w:val="000000"/>
        <w:sz w:val="18"/>
        <w:szCs w:val="18"/>
      </w:rPr>
      <w:fldChar w:fldCharType="separate"/>
    </w:r>
    <w:r w:rsidR="004B0951">
      <w:rPr>
        <w:noProof/>
        <w:color w:val="000000"/>
        <w:sz w:val="18"/>
        <w:szCs w:val="18"/>
      </w:rPr>
      <w:t>8</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4B0951">
      <w:rPr>
        <w:noProof/>
        <w:color w:val="000000"/>
        <w:sz w:val="18"/>
        <w:szCs w:val="18"/>
      </w:rPr>
      <w:t>8</w:t>
    </w:r>
    <w:r>
      <w:rPr>
        <w:color w:val="000000"/>
        <w:sz w:val="18"/>
        <w:szCs w:val="18"/>
      </w:rPr>
      <w:fldChar w:fldCharType="end"/>
    </w:r>
  </w:p>
  <w:p w14:paraId="644B5C97" w14:textId="77777777" w:rsidR="00486302" w:rsidRDefault="0048630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563F" w14:textId="77777777" w:rsidR="00842827" w:rsidRDefault="00842827">
      <w:r>
        <w:separator/>
      </w:r>
    </w:p>
  </w:footnote>
  <w:footnote w:type="continuationSeparator" w:id="0">
    <w:p w14:paraId="569E2DEF" w14:textId="77777777" w:rsidR="00842827" w:rsidRDefault="0084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5C95" w14:textId="77777777" w:rsidR="00486302" w:rsidRDefault="00486302">
    <w:pPr>
      <w:pBdr>
        <w:top w:val="nil"/>
        <w:left w:val="nil"/>
        <w:bottom w:val="nil"/>
        <w:right w:val="nil"/>
        <w:between w:val="nil"/>
      </w:pBdr>
      <w:tabs>
        <w:tab w:val="center" w:pos="4513"/>
        <w:tab w:val="right" w:pos="9026"/>
      </w:tabs>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7D4"/>
    <w:multiLevelType w:val="multilevel"/>
    <w:tmpl w:val="524EF50C"/>
    <w:lvl w:ilvl="0">
      <w:start w:val="1"/>
      <w:numFmt w:val="lowerLetter"/>
      <w:lvlText w:val="(%1)"/>
      <w:lvlJc w:val="left"/>
      <w:pPr>
        <w:ind w:left="1304"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5A47A3"/>
    <w:multiLevelType w:val="multilevel"/>
    <w:tmpl w:val="133A1788"/>
    <w:lvl w:ilvl="0">
      <w:start w:val="1"/>
      <w:numFmt w:val="lowerLetter"/>
      <w:lvlText w:val="(%1)"/>
      <w:lvlJc w:val="left"/>
      <w:pPr>
        <w:ind w:left="1418" w:hanging="284"/>
      </w:pPr>
      <w:rPr>
        <w:smallCaps w:val="0"/>
        <w:strike w:val="0"/>
        <w:color w:val="000000"/>
        <w:vertAlign w:val="baseline"/>
      </w:rPr>
    </w:lvl>
    <w:lvl w:ilvl="1">
      <w:start w:val="1"/>
      <w:numFmt w:val="lowerLetter"/>
      <w:lvlText w:val="%2."/>
      <w:lvlJc w:val="left"/>
      <w:pPr>
        <w:ind w:left="1440" w:hanging="360"/>
      </w:pPr>
    </w:lvl>
    <w:lvl w:ilvl="2">
      <w:start w:val="1"/>
      <w:numFmt w:val="lowerLetter"/>
      <w:lvlText w:val="(%3)"/>
      <w:lvlJc w:val="left"/>
      <w:pPr>
        <w:ind w:left="1304" w:hanging="397"/>
      </w:pPr>
      <w:rPr>
        <w:smallCaps w:val="0"/>
        <w:strike w:val="0"/>
        <w:color w:val="000000"/>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DD34EB"/>
    <w:multiLevelType w:val="multilevel"/>
    <w:tmpl w:val="BC1064BA"/>
    <w:lvl w:ilvl="0">
      <w:start w:val="1"/>
      <w:numFmt w:val="decimal"/>
      <w:lvlText w:val="%1."/>
      <w:lvlJc w:val="left"/>
      <w:pPr>
        <w:ind w:left="420" w:hanging="360"/>
      </w:pPr>
      <w:rPr>
        <w:rFonts w:ascii="Arial" w:eastAsia="Arial" w:hAnsi="Arial" w:cs="Arial"/>
        <w:sz w:val="20"/>
        <w:szCs w:val="2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54F632BE"/>
    <w:multiLevelType w:val="multilevel"/>
    <w:tmpl w:val="C5A84418"/>
    <w:lvl w:ilvl="0">
      <w:start w:val="1"/>
      <w:numFmt w:val="decimal"/>
      <w:lvlText w:val="%1"/>
      <w:lvlJc w:val="left"/>
      <w:pPr>
        <w:ind w:left="510" w:hanging="510"/>
      </w:pPr>
      <w:rPr>
        <w:rFonts w:ascii="Arial" w:eastAsia="Arial" w:hAnsi="Arial" w:cs="Arial"/>
        <w:b/>
        <w:i w:val="0"/>
        <w:color w:val="000000"/>
        <w:sz w:val="20"/>
        <w:szCs w:val="20"/>
      </w:rPr>
    </w:lvl>
    <w:lvl w:ilvl="1">
      <w:start w:val="1"/>
      <w:numFmt w:val="decimal"/>
      <w:lvlText w:val="%1.%2"/>
      <w:lvlJc w:val="left"/>
      <w:pPr>
        <w:ind w:left="510" w:hanging="510"/>
      </w:pPr>
      <w:rPr>
        <w:rFonts w:ascii="Arial" w:eastAsia="Arial" w:hAnsi="Arial" w:cs="Arial"/>
        <w:b w:val="0"/>
        <w:i w:val="0"/>
        <w:color w:val="000000"/>
        <w:sz w:val="16"/>
        <w:szCs w:val="16"/>
      </w:rPr>
    </w:lvl>
    <w:lvl w:ilvl="2">
      <w:start w:val="2"/>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 w15:restartNumberingAfterBreak="0">
    <w:nsid w:val="652C288F"/>
    <w:multiLevelType w:val="multilevel"/>
    <w:tmpl w:val="C5A84418"/>
    <w:lvl w:ilvl="0">
      <w:start w:val="1"/>
      <w:numFmt w:val="decimal"/>
      <w:lvlText w:val="%1"/>
      <w:lvlJc w:val="left"/>
      <w:pPr>
        <w:ind w:left="510" w:hanging="510"/>
      </w:pPr>
      <w:rPr>
        <w:rFonts w:ascii="Arial" w:eastAsia="Arial" w:hAnsi="Arial" w:cs="Arial"/>
        <w:b/>
        <w:i w:val="0"/>
        <w:color w:val="000000"/>
        <w:sz w:val="20"/>
        <w:szCs w:val="20"/>
      </w:rPr>
    </w:lvl>
    <w:lvl w:ilvl="1">
      <w:start w:val="1"/>
      <w:numFmt w:val="decimal"/>
      <w:lvlText w:val="%1.%2"/>
      <w:lvlJc w:val="left"/>
      <w:pPr>
        <w:ind w:left="510" w:hanging="510"/>
      </w:pPr>
      <w:rPr>
        <w:rFonts w:ascii="Arial" w:eastAsia="Arial" w:hAnsi="Arial" w:cs="Arial"/>
        <w:b w:val="0"/>
        <w:i w:val="0"/>
        <w:color w:val="000000"/>
        <w:sz w:val="16"/>
        <w:szCs w:val="16"/>
      </w:rPr>
    </w:lvl>
    <w:lvl w:ilvl="2">
      <w:start w:val="2"/>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15:restartNumberingAfterBreak="0">
    <w:nsid w:val="69A65985"/>
    <w:multiLevelType w:val="multilevel"/>
    <w:tmpl w:val="2B1081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348290875">
    <w:abstractNumId w:val="1"/>
  </w:num>
  <w:num w:numId="2" w16cid:durableId="2051605735">
    <w:abstractNumId w:val="0"/>
  </w:num>
  <w:num w:numId="3" w16cid:durableId="448358130">
    <w:abstractNumId w:val="2"/>
  </w:num>
  <w:num w:numId="4" w16cid:durableId="1089735552">
    <w:abstractNumId w:val="3"/>
  </w:num>
  <w:num w:numId="5" w16cid:durableId="4291800">
    <w:abstractNumId w:val="5"/>
  </w:num>
  <w:num w:numId="6" w16cid:durableId="1450782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302"/>
    <w:rsid w:val="00012DB0"/>
    <w:rsid w:val="0001508F"/>
    <w:rsid w:val="00025BE2"/>
    <w:rsid w:val="00032AD9"/>
    <w:rsid w:val="00045635"/>
    <w:rsid w:val="00051A42"/>
    <w:rsid w:val="000656E1"/>
    <w:rsid w:val="000F2220"/>
    <w:rsid w:val="0011283B"/>
    <w:rsid w:val="00134317"/>
    <w:rsid w:val="001442DB"/>
    <w:rsid w:val="00162B6E"/>
    <w:rsid w:val="00163FC1"/>
    <w:rsid w:val="00164EBB"/>
    <w:rsid w:val="00195A1F"/>
    <w:rsid w:val="001A5156"/>
    <w:rsid w:val="001A6524"/>
    <w:rsid w:val="001F3F99"/>
    <w:rsid w:val="00207680"/>
    <w:rsid w:val="00226ECF"/>
    <w:rsid w:val="0026098A"/>
    <w:rsid w:val="0029506D"/>
    <w:rsid w:val="002C567A"/>
    <w:rsid w:val="002E35C0"/>
    <w:rsid w:val="002E3DB8"/>
    <w:rsid w:val="002F7899"/>
    <w:rsid w:val="0032701A"/>
    <w:rsid w:val="003561D1"/>
    <w:rsid w:val="00377179"/>
    <w:rsid w:val="00382958"/>
    <w:rsid w:val="0038797B"/>
    <w:rsid w:val="003A1B7B"/>
    <w:rsid w:val="003B32D3"/>
    <w:rsid w:val="003C3F4E"/>
    <w:rsid w:val="00401589"/>
    <w:rsid w:val="004036A3"/>
    <w:rsid w:val="00410288"/>
    <w:rsid w:val="00414C23"/>
    <w:rsid w:val="0043678B"/>
    <w:rsid w:val="00486302"/>
    <w:rsid w:val="004B0951"/>
    <w:rsid w:val="004C1171"/>
    <w:rsid w:val="004C2CDE"/>
    <w:rsid w:val="004E398B"/>
    <w:rsid w:val="004F3BCF"/>
    <w:rsid w:val="00537778"/>
    <w:rsid w:val="005424A4"/>
    <w:rsid w:val="00564B3B"/>
    <w:rsid w:val="00577950"/>
    <w:rsid w:val="005821C9"/>
    <w:rsid w:val="005C14B0"/>
    <w:rsid w:val="005D01C7"/>
    <w:rsid w:val="005D03C2"/>
    <w:rsid w:val="005D7183"/>
    <w:rsid w:val="006239E1"/>
    <w:rsid w:val="006427A3"/>
    <w:rsid w:val="00642CBD"/>
    <w:rsid w:val="00647401"/>
    <w:rsid w:val="00661410"/>
    <w:rsid w:val="006953FB"/>
    <w:rsid w:val="0069762B"/>
    <w:rsid w:val="006C3330"/>
    <w:rsid w:val="006D512E"/>
    <w:rsid w:val="007003F3"/>
    <w:rsid w:val="00702CC5"/>
    <w:rsid w:val="00711E69"/>
    <w:rsid w:val="00751243"/>
    <w:rsid w:val="0075302A"/>
    <w:rsid w:val="007533E0"/>
    <w:rsid w:val="00763148"/>
    <w:rsid w:val="007E0A7D"/>
    <w:rsid w:val="007E6878"/>
    <w:rsid w:val="0081698C"/>
    <w:rsid w:val="00833F6A"/>
    <w:rsid w:val="008346FA"/>
    <w:rsid w:val="00842827"/>
    <w:rsid w:val="0084751B"/>
    <w:rsid w:val="00856768"/>
    <w:rsid w:val="00860347"/>
    <w:rsid w:val="008845C7"/>
    <w:rsid w:val="00885374"/>
    <w:rsid w:val="008C1F89"/>
    <w:rsid w:val="008C6A30"/>
    <w:rsid w:val="00920495"/>
    <w:rsid w:val="00946E51"/>
    <w:rsid w:val="009A03CE"/>
    <w:rsid w:val="009A1665"/>
    <w:rsid w:val="009A213F"/>
    <w:rsid w:val="009A498E"/>
    <w:rsid w:val="009B3945"/>
    <w:rsid w:val="00A266C8"/>
    <w:rsid w:val="00A45A4C"/>
    <w:rsid w:val="00A62DA2"/>
    <w:rsid w:val="00A6660F"/>
    <w:rsid w:val="00A70A0B"/>
    <w:rsid w:val="00A7399B"/>
    <w:rsid w:val="00AA2E62"/>
    <w:rsid w:val="00AA5B69"/>
    <w:rsid w:val="00AB52AE"/>
    <w:rsid w:val="00B2769E"/>
    <w:rsid w:val="00B34B05"/>
    <w:rsid w:val="00B35AA5"/>
    <w:rsid w:val="00B3600C"/>
    <w:rsid w:val="00B6086C"/>
    <w:rsid w:val="00B620DF"/>
    <w:rsid w:val="00B84C2D"/>
    <w:rsid w:val="00B94CD2"/>
    <w:rsid w:val="00BA6D29"/>
    <w:rsid w:val="00BC42CB"/>
    <w:rsid w:val="00BE1327"/>
    <w:rsid w:val="00C3069D"/>
    <w:rsid w:val="00C310BC"/>
    <w:rsid w:val="00C47990"/>
    <w:rsid w:val="00C744E3"/>
    <w:rsid w:val="00C858D7"/>
    <w:rsid w:val="00C9368D"/>
    <w:rsid w:val="00CE0A94"/>
    <w:rsid w:val="00CE1747"/>
    <w:rsid w:val="00CF4DA7"/>
    <w:rsid w:val="00CF67B3"/>
    <w:rsid w:val="00CF75E8"/>
    <w:rsid w:val="00D221DE"/>
    <w:rsid w:val="00D26920"/>
    <w:rsid w:val="00D47B6B"/>
    <w:rsid w:val="00D5059B"/>
    <w:rsid w:val="00D87C7C"/>
    <w:rsid w:val="00DD2518"/>
    <w:rsid w:val="00DF442D"/>
    <w:rsid w:val="00DF5707"/>
    <w:rsid w:val="00E0156F"/>
    <w:rsid w:val="00E157AB"/>
    <w:rsid w:val="00E20C40"/>
    <w:rsid w:val="00E2695F"/>
    <w:rsid w:val="00E32180"/>
    <w:rsid w:val="00EA6769"/>
    <w:rsid w:val="00EB65AE"/>
    <w:rsid w:val="00EE074A"/>
    <w:rsid w:val="00EE41A1"/>
    <w:rsid w:val="00F07EEE"/>
    <w:rsid w:val="00F14709"/>
    <w:rsid w:val="00F203CF"/>
    <w:rsid w:val="00F32B2E"/>
    <w:rsid w:val="00F60789"/>
    <w:rsid w:val="00FB2DA2"/>
    <w:rsid w:val="00FD5138"/>
    <w:rsid w:val="00FE3A34"/>
    <w:rsid w:val="00FE3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B5BAD"/>
  <w15:docId w15:val="{84202111-06B2-406F-89C9-0EC3A586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i-FI"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val="0"/>
      <w:ind w:left="640"/>
      <w:outlineLvl w:val="0"/>
    </w:pPr>
    <w:rPr>
      <w:rFonts w:ascii="Cambria" w:eastAsia="Cambria" w:hAnsi="Cambria" w:cs="Cambria"/>
      <w:b/>
      <w:sz w:val="32"/>
      <w:szCs w:val="32"/>
    </w:rPr>
  </w:style>
  <w:style w:type="paragraph" w:styleId="Heading2">
    <w:name w:val="heading 2"/>
    <w:basedOn w:val="Normal"/>
    <w:next w:val="Normal"/>
    <w:pPr>
      <w:widowControl w:val="0"/>
      <w:ind w:left="1181" w:hanging="1080"/>
      <w:outlineLvl w:val="1"/>
    </w:pPr>
    <w:rPr>
      <w:rFonts w:ascii="Cambria" w:eastAsia="Cambria" w:hAnsi="Cambria" w:cs="Cambria"/>
      <w:b/>
      <w:i/>
      <w:sz w:val="28"/>
      <w:szCs w:val="28"/>
    </w:rPr>
  </w:style>
  <w:style w:type="paragraph" w:styleId="Heading3">
    <w:name w:val="heading 3"/>
    <w:basedOn w:val="Normal"/>
    <w:next w:val="Normal"/>
    <w:pPr>
      <w:widowControl w:val="0"/>
      <w:ind w:left="113"/>
      <w:outlineLvl w:val="2"/>
    </w:pPr>
    <w:rPr>
      <w:rFonts w:ascii="Cambria" w:eastAsia="Cambria" w:hAnsi="Cambria" w:cs="Cambria"/>
      <w:b/>
      <w:sz w:val="26"/>
      <w:szCs w:val="26"/>
    </w:rPr>
  </w:style>
  <w:style w:type="paragraph" w:styleId="Heading4">
    <w:name w:val="heading 4"/>
    <w:basedOn w:val="Normal"/>
    <w:next w:val="Normal"/>
    <w:pPr>
      <w:keepNext/>
      <w:tabs>
        <w:tab w:val="left" w:pos="2880"/>
      </w:tabs>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tabs>
        <w:tab w:val="left" w:pos="3600"/>
      </w:tabs>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tabs>
        <w:tab w:val="left" w:pos="4320"/>
      </w:tabs>
      <w:spacing w:before="240" w:after="60"/>
      <w:ind w:left="4320" w:hanging="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07EEE"/>
    <w:rPr>
      <w:color w:val="0000FF" w:themeColor="hyperlink"/>
      <w:u w:val="single"/>
    </w:rPr>
  </w:style>
  <w:style w:type="character" w:styleId="CommentReference">
    <w:name w:val="annotation reference"/>
    <w:basedOn w:val="DefaultParagraphFont"/>
    <w:uiPriority w:val="99"/>
    <w:semiHidden/>
    <w:unhideWhenUsed/>
    <w:rsid w:val="00DD2518"/>
    <w:rPr>
      <w:sz w:val="16"/>
      <w:szCs w:val="16"/>
    </w:rPr>
  </w:style>
  <w:style w:type="paragraph" w:styleId="CommentText">
    <w:name w:val="annotation text"/>
    <w:basedOn w:val="Normal"/>
    <w:link w:val="CommentTextChar"/>
    <w:uiPriority w:val="99"/>
    <w:unhideWhenUsed/>
    <w:rsid w:val="00DD2518"/>
  </w:style>
  <w:style w:type="character" w:customStyle="1" w:styleId="CommentTextChar">
    <w:name w:val="Comment Text Char"/>
    <w:basedOn w:val="DefaultParagraphFont"/>
    <w:link w:val="CommentText"/>
    <w:uiPriority w:val="99"/>
    <w:rsid w:val="00DD2518"/>
  </w:style>
  <w:style w:type="paragraph" w:styleId="CommentSubject">
    <w:name w:val="annotation subject"/>
    <w:basedOn w:val="CommentText"/>
    <w:next w:val="CommentText"/>
    <w:link w:val="CommentSubjectChar"/>
    <w:uiPriority w:val="99"/>
    <w:semiHidden/>
    <w:unhideWhenUsed/>
    <w:rsid w:val="00DD2518"/>
    <w:rPr>
      <w:b/>
      <w:bCs/>
    </w:rPr>
  </w:style>
  <w:style w:type="character" w:customStyle="1" w:styleId="CommentSubjectChar">
    <w:name w:val="Comment Subject Char"/>
    <w:basedOn w:val="CommentTextChar"/>
    <w:link w:val="CommentSubject"/>
    <w:uiPriority w:val="99"/>
    <w:semiHidden/>
    <w:rsid w:val="00DD2518"/>
    <w:rPr>
      <w:b/>
      <w:bCs/>
    </w:rPr>
  </w:style>
  <w:style w:type="paragraph" w:styleId="BalloonText">
    <w:name w:val="Balloon Text"/>
    <w:basedOn w:val="Normal"/>
    <w:link w:val="BalloonTextChar"/>
    <w:uiPriority w:val="99"/>
    <w:semiHidden/>
    <w:unhideWhenUsed/>
    <w:rsid w:val="00DD2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518"/>
    <w:rPr>
      <w:rFonts w:ascii="Segoe UI" w:hAnsi="Segoe UI" w:cs="Segoe UI"/>
      <w:sz w:val="18"/>
      <w:szCs w:val="18"/>
    </w:rPr>
  </w:style>
  <w:style w:type="paragraph" w:styleId="FootnoteText">
    <w:name w:val="footnote text"/>
    <w:basedOn w:val="Normal"/>
    <w:link w:val="FootnoteTextChar"/>
    <w:uiPriority w:val="99"/>
    <w:semiHidden/>
    <w:unhideWhenUsed/>
    <w:rsid w:val="006C3330"/>
  </w:style>
  <w:style w:type="character" w:customStyle="1" w:styleId="FootnoteTextChar">
    <w:name w:val="Footnote Text Char"/>
    <w:basedOn w:val="DefaultParagraphFont"/>
    <w:link w:val="FootnoteText"/>
    <w:uiPriority w:val="99"/>
    <w:semiHidden/>
    <w:rsid w:val="006C3330"/>
  </w:style>
  <w:style w:type="character" w:styleId="FootnoteReference">
    <w:name w:val="footnote reference"/>
    <w:basedOn w:val="DefaultParagraphFont"/>
    <w:uiPriority w:val="99"/>
    <w:semiHidden/>
    <w:unhideWhenUsed/>
    <w:rsid w:val="006C3330"/>
    <w:rPr>
      <w:vertAlign w:val="superscript"/>
    </w:rPr>
  </w:style>
  <w:style w:type="paragraph" w:styleId="ListParagraph">
    <w:name w:val="List Paragraph"/>
    <w:basedOn w:val="Normal"/>
    <w:uiPriority w:val="34"/>
    <w:qFormat/>
    <w:rsid w:val="00564B3B"/>
    <w:pPr>
      <w:ind w:left="720"/>
      <w:contextualSpacing/>
    </w:pPr>
  </w:style>
  <w:style w:type="paragraph" w:styleId="Revision">
    <w:name w:val="Revision"/>
    <w:hidden/>
    <w:uiPriority w:val="99"/>
    <w:semiHidden/>
    <w:rsid w:val="00CF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03230">
      <w:bodyDiv w:val="1"/>
      <w:marLeft w:val="0"/>
      <w:marRight w:val="0"/>
      <w:marTop w:val="0"/>
      <w:marBottom w:val="0"/>
      <w:divBdr>
        <w:top w:val="none" w:sz="0" w:space="0" w:color="auto"/>
        <w:left w:val="none" w:sz="0" w:space="0" w:color="auto"/>
        <w:bottom w:val="none" w:sz="0" w:space="0" w:color="auto"/>
        <w:right w:val="none" w:sz="0" w:space="0" w:color="auto"/>
      </w:divBdr>
    </w:div>
    <w:div w:id="187461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web.cisco.com/1q-fWock5q00cHmYxijfNm_bW9LTTn7K01IdkWPeX_xKijMnVtP-W9npjjqEoMYV_IsUn6XnBrQUAsgUkX2_ShkKobKia54X4ThEYqy072TkKpJRSDOrcArsIYHErrURoWC8ZfdSrOVO85t69YOWUv8Gl486oJ9H4Sxzc9ThmPrruBYb6lt1rGbPiN_hYABCBuPuN7SCTAfYZIg1_OwECsbi3RAvaR_lUlqwuf8n-KWPn42fPAFoc30NJUZltMD8XveEaxun9ZJK0hhg83kuVkQIcfDiZylo9LtOzVQJ2eXGwZFjDWygLy07pIk8JTEaR/https%3A%2F%2Fraceroster.com%2Fevents%2F2023%2F81378%2F2023-manly-cu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021B-2701-4C69-A283-6C063137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Bevan McKAVANAGH</dc:creator>
  <cp:lastModifiedBy>Gill, Geoff</cp:lastModifiedBy>
  <cp:revision>62</cp:revision>
  <cp:lastPrinted>2022-11-09T11:12:00Z</cp:lastPrinted>
  <dcterms:created xsi:type="dcterms:W3CDTF">2022-10-20T06:35:00Z</dcterms:created>
  <dcterms:modified xsi:type="dcterms:W3CDTF">2023-10-27T00:55:00Z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2020-07-29T09:25:15Z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bd4f803b-173b-4100-801b-9ecb7801dc8c</vt:lpwstr>
  </property>
  <property fmtid="{D5CDD505-2E9C-101B-9397-08002B2CF9AE}" pid="8" name="MSIP_Label_ea60d57e-af5b-4752-ac57-3e4f28ca11dc_ContentBits">
    <vt:lpwstr>0</vt:lpwstr>
  </property>
</Properties>
</file>